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5F1B51" w14:textId="77777777" w:rsidR="00AC2200" w:rsidRDefault="00AC2200">
      <w:pPr>
        <w:pStyle w:val="BodyText"/>
        <w:ind w:left="1472"/>
        <w:rPr>
          <w:sz w:val="24"/>
          <w:szCs w:val="24"/>
        </w:rPr>
      </w:pPr>
    </w:p>
    <w:p w14:paraId="792A5920" w14:textId="31B91B75" w:rsidR="00E60CF3" w:rsidRPr="00E830CB" w:rsidRDefault="00185E9F">
      <w:pPr>
        <w:pStyle w:val="BodyText"/>
        <w:ind w:left="1472"/>
        <w:rPr>
          <w:sz w:val="24"/>
          <w:szCs w:val="24"/>
        </w:rPr>
      </w:pPr>
      <w:r w:rsidRPr="00E830CB">
        <w:rPr>
          <w:noProof/>
          <w:sz w:val="24"/>
          <w:szCs w:val="24"/>
        </w:rPr>
        <w:drawing>
          <wp:inline distT="0" distB="0" distL="0" distR="0" wp14:anchorId="720D59F4" wp14:editId="0540C8B3">
            <wp:extent cx="4676248" cy="745178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676248" cy="7451788"/>
                    </a:xfrm>
                    <a:prstGeom prst="rect">
                      <a:avLst/>
                    </a:prstGeom>
                  </pic:spPr>
                </pic:pic>
              </a:graphicData>
            </a:graphic>
          </wp:inline>
        </w:drawing>
      </w:r>
    </w:p>
    <w:p w14:paraId="68AA2146" w14:textId="77777777" w:rsidR="00E60CF3" w:rsidRPr="00E830CB" w:rsidRDefault="00E60CF3">
      <w:pPr>
        <w:rPr>
          <w:sz w:val="24"/>
          <w:szCs w:val="24"/>
        </w:rPr>
        <w:sectPr w:rsidR="00E60CF3" w:rsidRPr="00E830CB">
          <w:headerReference w:type="default" r:id="rId8"/>
          <w:footerReference w:type="default" r:id="rId9"/>
          <w:type w:val="continuous"/>
          <w:pgSz w:w="11920" w:h="16840"/>
          <w:pgMar w:top="1600" w:right="500" w:bottom="1100" w:left="960" w:header="720" w:footer="916" w:gutter="0"/>
          <w:cols w:space="720"/>
        </w:sectPr>
      </w:pPr>
    </w:p>
    <w:p w14:paraId="3110B311" w14:textId="216E86AC" w:rsidR="00E60CF3" w:rsidRPr="00E830CB" w:rsidRDefault="00E60CF3" w:rsidP="00B24FE2">
      <w:pPr>
        <w:pStyle w:val="TOC3"/>
        <w:tabs>
          <w:tab w:val="right" w:leader="dot" w:pos="10330"/>
        </w:tabs>
        <w:ind w:left="343"/>
        <w:rPr>
          <w:rFonts w:ascii="Tahoma" w:hAnsi="Tahoma" w:cs="Tahoma"/>
          <w:sz w:val="24"/>
          <w:szCs w:val="24"/>
        </w:rPr>
      </w:pPr>
    </w:p>
    <w:p w14:paraId="28313321" w14:textId="02833529" w:rsidR="00E830CB" w:rsidRPr="00E830CB" w:rsidRDefault="00E830CB" w:rsidP="00B24FE2">
      <w:pPr>
        <w:pStyle w:val="TOC3"/>
        <w:tabs>
          <w:tab w:val="right" w:leader="dot" w:pos="10330"/>
        </w:tabs>
        <w:ind w:left="343"/>
        <w:rPr>
          <w:rFonts w:ascii="Tahoma" w:hAnsi="Tahoma" w:cs="Tahoma"/>
          <w:sz w:val="24"/>
          <w:szCs w:val="24"/>
        </w:rPr>
      </w:pPr>
    </w:p>
    <w:p w14:paraId="7E9B13E6" w14:textId="1E574CA1" w:rsidR="00E830CB" w:rsidRPr="00E830CB" w:rsidRDefault="00E830CB" w:rsidP="00B24FE2">
      <w:pPr>
        <w:pStyle w:val="TOC3"/>
        <w:tabs>
          <w:tab w:val="right" w:leader="dot" w:pos="10330"/>
        </w:tabs>
        <w:ind w:left="343"/>
        <w:rPr>
          <w:rFonts w:ascii="Tahoma" w:hAnsi="Tahoma" w:cs="Tahoma"/>
          <w:sz w:val="24"/>
          <w:szCs w:val="24"/>
        </w:rPr>
      </w:pPr>
    </w:p>
    <w:p w14:paraId="16238073" w14:textId="6B038BF3" w:rsidR="00E830CB" w:rsidRPr="00E830CB" w:rsidRDefault="00E830CB" w:rsidP="00B24FE2">
      <w:pPr>
        <w:pStyle w:val="TOC3"/>
        <w:tabs>
          <w:tab w:val="right" w:leader="dot" w:pos="10330"/>
        </w:tabs>
        <w:ind w:left="343"/>
        <w:rPr>
          <w:rFonts w:ascii="Tahoma" w:hAnsi="Tahoma" w:cs="Tahoma"/>
          <w:sz w:val="24"/>
          <w:szCs w:val="24"/>
        </w:rPr>
      </w:pPr>
    </w:p>
    <w:p w14:paraId="021CD0C2" w14:textId="2681501C" w:rsidR="00E830CB" w:rsidRPr="00E830CB" w:rsidRDefault="00E830CB" w:rsidP="00B24FE2">
      <w:pPr>
        <w:pStyle w:val="TOC3"/>
        <w:tabs>
          <w:tab w:val="right" w:leader="dot" w:pos="10330"/>
        </w:tabs>
        <w:ind w:left="343"/>
        <w:rPr>
          <w:rFonts w:ascii="Tahoma" w:hAnsi="Tahoma" w:cs="Tahoma"/>
          <w:sz w:val="24"/>
          <w:szCs w:val="24"/>
        </w:rPr>
      </w:pPr>
    </w:p>
    <w:p w14:paraId="49EB0D67" w14:textId="77777777" w:rsidR="00E830CB" w:rsidRPr="00E830CB" w:rsidRDefault="00E830CB" w:rsidP="00B24FE2">
      <w:pPr>
        <w:pStyle w:val="TOC3"/>
        <w:tabs>
          <w:tab w:val="right" w:leader="dot" w:pos="10330"/>
        </w:tabs>
        <w:ind w:left="343"/>
        <w:rPr>
          <w:rFonts w:ascii="Tahoma" w:hAnsi="Tahoma" w:cs="Tahoma"/>
          <w:sz w:val="24"/>
          <w:szCs w:val="24"/>
        </w:rPr>
      </w:pPr>
    </w:p>
    <w:p w14:paraId="68B27255" w14:textId="77777777" w:rsidR="00E60CF3" w:rsidRPr="00E830CB" w:rsidRDefault="00E60CF3">
      <w:pPr>
        <w:rPr>
          <w:sz w:val="24"/>
          <w:szCs w:val="24"/>
        </w:rPr>
        <w:sectPr w:rsidR="00E60CF3" w:rsidRPr="00E830CB">
          <w:footerReference w:type="default" r:id="rId10"/>
          <w:type w:val="continuous"/>
          <w:pgSz w:w="11920" w:h="16840"/>
          <w:pgMar w:top="760" w:right="500" w:bottom="1368" w:left="960" w:header="720" w:footer="720" w:gutter="0"/>
          <w:cols w:space="720"/>
        </w:sectPr>
      </w:pPr>
    </w:p>
    <w:p w14:paraId="5C793029" w14:textId="402D62B2" w:rsidR="00D22465" w:rsidRPr="00E830CB" w:rsidRDefault="00D22465" w:rsidP="00D22465">
      <w:pPr>
        <w:pStyle w:val="Heading3"/>
        <w:rPr>
          <w:rFonts w:ascii="Tahoma" w:hAnsi="Tahoma" w:cs="Tahoma"/>
          <w:sz w:val="24"/>
          <w:szCs w:val="24"/>
        </w:rPr>
      </w:pPr>
      <w:r w:rsidRPr="00E830CB">
        <w:rPr>
          <w:rFonts w:ascii="Tahoma" w:hAnsi="Tahoma" w:cs="Tahoma"/>
          <w:sz w:val="24"/>
          <w:szCs w:val="24"/>
        </w:rPr>
        <w:t>FOUNDATION</w:t>
      </w:r>
    </w:p>
    <w:p w14:paraId="20D91AF2" w14:textId="02077BEE" w:rsidR="00E60CF3" w:rsidRPr="00E830CB" w:rsidRDefault="00185E9F">
      <w:pPr>
        <w:pStyle w:val="BodyText"/>
        <w:spacing w:before="80"/>
        <w:ind w:left="924"/>
        <w:rPr>
          <w:sz w:val="24"/>
          <w:szCs w:val="24"/>
        </w:rPr>
      </w:pPr>
      <w:r w:rsidRPr="00E830CB">
        <w:rPr>
          <w:color w:val="012D6D"/>
          <w:sz w:val="24"/>
          <w:szCs w:val="24"/>
        </w:rPr>
        <w:t>Geotechnical Site Investigations</w:t>
      </w:r>
    </w:p>
    <w:p w14:paraId="19A1DECD" w14:textId="77777777" w:rsidR="00032A47" w:rsidRPr="00E830CB" w:rsidRDefault="00032A47">
      <w:pPr>
        <w:pStyle w:val="BodyText"/>
        <w:spacing w:before="2" w:line="254" w:lineRule="auto"/>
        <w:ind w:left="1200" w:right="936"/>
        <w:rPr>
          <w:sz w:val="24"/>
          <w:szCs w:val="24"/>
        </w:rPr>
      </w:pPr>
    </w:p>
    <w:p w14:paraId="43EB7740" w14:textId="73C64DC1" w:rsidR="00E60CF3" w:rsidRPr="00E830CB" w:rsidRDefault="00185E9F">
      <w:pPr>
        <w:pStyle w:val="BodyText"/>
        <w:spacing w:before="2" w:line="254" w:lineRule="auto"/>
        <w:ind w:left="1200" w:right="936"/>
        <w:rPr>
          <w:sz w:val="24"/>
          <w:szCs w:val="24"/>
        </w:rPr>
      </w:pPr>
      <w:r w:rsidRPr="00E830CB">
        <w:rPr>
          <w:sz w:val="24"/>
          <w:szCs w:val="24"/>
        </w:rPr>
        <w:t>The first step in the home building process is the assessment of the physical properties of soil earth works and foundations of where the house is going to be built.</w:t>
      </w:r>
    </w:p>
    <w:p w14:paraId="3B4ABB13" w14:textId="7C34D1A6" w:rsidR="00E60CF3" w:rsidRDefault="00185E9F">
      <w:pPr>
        <w:pStyle w:val="BodyText"/>
        <w:spacing w:before="124" w:line="259" w:lineRule="auto"/>
        <w:ind w:left="1200" w:right="1784"/>
        <w:rPr>
          <w:sz w:val="24"/>
          <w:szCs w:val="24"/>
        </w:rPr>
      </w:pPr>
      <w:r w:rsidRPr="00E830CB">
        <w:rPr>
          <w:sz w:val="24"/>
          <w:szCs w:val="24"/>
        </w:rPr>
        <w:t>This process is referred to as the geotechnical investigation and it is carried out by a</w:t>
      </w:r>
      <w:r w:rsidR="009E05E1" w:rsidRPr="00E830CB">
        <w:rPr>
          <w:sz w:val="24"/>
          <w:szCs w:val="24"/>
        </w:rPr>
        <w:t xml:space="preserve"> competent person referred to as a</w:t>
      </w:r>
      <w:r w:rsidRPr="00E830CB">
        <w:rPr>
          <w:sz w:val="24"/>
          <w:szCs w:val="24"/>
        </w:rPr>
        <w:t xml:space="preserve"> Geotechnical engineer.</w:t>
      </w:r>
    </w:p>
    <w:p w14:paraId="47A6E2B6" w14:textId="77777777" w:rsidR="009E3212" w:rsidRDefault="009E3212" w:rsidP="009E3212">
      <w:pPr>
        <w:pStyle w:val="BodyText"/>
        <w:spacing w:before="123" w:line="249" w:lineRule="auto"/>
        <w:ind w:left="1200" w:right="1784"/>
        <w:rPr>
          <w:sz w:val="24"/>
          <w:szCs w:val="24"/>
        </w:rPr>
      </w:pPr>
      <w:r w:rsidRPr="00E830CB">
        <w:rPr>
          <w:sz w:val="24"/>
          <w:szCs w:val="24"/>
        </w:rPr>
        <w:t xml:space="preserve">Geotechnical investigations are performed by geotechnical engineers or engineering geologists to document the parameters upon which the design of the foundation is to be based. </w:t>
      </w:r>
    </w:p>
    <w:p w14:paraId="438CFAD8" w14:textId="608E2178" w:rsidR="009E3212" w:rsidRPr="00E830CB" w:rsidRDefault="009E3212" w:rsidP="009E3212">
      <w:pPr>
        <w:pStyle w:val="BodyText"/>
        <w:spacing w:before="123" w:line="249" w:lineRule="auto"/>
        <w:ind w:left="1200" w:right="1784"/>
        <w:rPr>
          <w:sz w:val="24"/>
          <w:szCs w:val="24"/>
        </w:rPr>
      </w:pPr>
      <w:r w:rsidRPr="00E830CB">
        <w:rPr>
          <w:sz w:val="24"/>
          <w:szCs w:val="24"/>
        </w:rPr>
        <w:t>It is also carried out to assist competent persons in choosing site soil class and in choosing the appropriate foundation solution.</w:t>
      </w:r>
    </w:p>
    <w:p w14:paraId="12801999" w14:textId="77777777" w:rsidR="009E3212" w:rsidRPr="00E830CB" w:rsidRDefault="009E3212" w:rsidP="009E3212">
      <w:pPr>
        <w:pStyle w:val="BodyText"/>
        <w:spacing w:before="123" w:line="249" w:lineRule="auto"/>
        <w:ind w:left="1200" w:right="1784"/>
        <w:rPr>
          <w:sz w:val="24"/>
          <w:szCs w:val="24"/>
        </w:rPr>
      </w:pPr>
      <w:r w:rsidRPr="00E830CB">
        <w:rPr>
          <w:sz w:val="24"/>
          <w:szCs w:val="24"/>
        </w:rPr>
        <w:t xml:space="preserve">The geotechnical site investigation is also used to </w:t>
      </w:r>
    </w:p>
    <w:p w14:paraId="5762AFFD" w14:textId="77777777" w:rsidR="009E3212" w:rsidRPr="00E830CB" w:rsidRDefault="009E3212" w:rsidP="009E3212">
      <w:pPr>
        <w:pStyle w:val="BodyText"/>
        <w:numPr>
          <w:ilvl w:val="0"/>
          <w:numId w:val="43"/>
        </w:numPr>
        <w:spacing w:before="123" w:line="249" w:lineRule="auto"/>
        <w:ind w:right="1784"/>
        <w:rPr>
          <w:sz w:val="24"/>
          <w:szCs w:val="24"/>
        </w:rPr>
      </w:pPr>
      <w:r w:rsidRPr="00E830CB">
        <w:rPr>
          <w:sz w:val="24"/>
          <w:szCs w:val="24"/>
        </w:rPr>
        <w:t>Evaluate the geology plus the hydrogeology of the site</w:t>
      </w:r>
    </w:p>
    <w:p w14:paraId="0006599A" w14:textId="77777777" w:rsidR="009E3212" w:rsidRPr="00E830CB" w:rsidRDefault="009E3212" w:rsidP="009E3212">
      <w:pPr>
        <w:pStyle w:val="BodyText"/>
        <w:numPr>
          <w:ilvl w:val="0"/>
          <w:numId w:val="43"/>
        </w:numPr>
        <w:spacing w:before="123" w:line="249" w:lineRule="auto"/>
        <w:ind w:right="1784"/>
        <w:rPr>
          <w:sz w:val="24"/>
          <w:szCs w:val="24"/>
        </w:rPr>
      </w:pPr>
      <w:r w:rsidRPr="00E830CB">
        <w:rPr>
          <w:sz w:val="24"/>
          <w:szCs w:val="24"/>
        </w:rPr>
        <w:t>To examine geotechnical information pertaining to the site</w:t>
      </w:r>
    </w:p>
    <w:p w14:paraId="0EA81083" w14:textId="77777777" w:rsidR="009E3212" w:rsidRPr="00E830CB" w:rsidRDefault="009E3212" w:rsidP="009E3212">
      <w:pPr>
        <w:pStyle w:val="BodyText"/>
        <w:numPr>
          <w:ilvl w:val="0"/>
          <w:numId w:val="43"/>
        </w:numPr>
        <w:spacing w:before="123" w:line="249" w:lineRule="auto"/>
        <w:ind w:right="1784"/>
        <w:rPr>
          <w:sz w:val="24"/>
          <w:szCs w:val="24"/>
        </w:rPr>
      </w:pPr>
      <w:r w:rsidRPr="00E830CB">
        <w:rPr>
          <w:sz w:val="24"/>
          <w:szCs w:val="24"/>
        </w:rPr>
        <w:t>And also, to determine the depth of any fill that might be present.</w:t>
      </w:r>
    </w:p>
    <w:p w14:paraId="28BB91C9" w14:textId="3977FFE2" w:rsidR="009E05E1" w:rsidRPr="00E830CB" w:rsidRDefault="009E05E1">
      <w:pPr>
        <w:pStyle w:val="BodyText"/>
        <w:spacing w:before="124" w:line="259" w:lineRule="auto"/>
        <w:ind w:left="1200" w:right="1784"/>
        <w:rPr>
          <w:sz w:val="24"/>
          <w:szCs w:val="24"/>
        </w:rPr>
      </w:pPr>
      <w:r w:rsidRPr="00E830CB">
        <w:rPr>
          <w:sz w:val="24"/>
          <w:szCs w:val="24"/>
        </w:rPr>
        <w:t>A</w:t>
      </w:r>
      <w:r w:rsidR="00E830CB">
        <w:rPr>
          <w:sz w:val="24"/>
          <w:szCs w:val="24"/>
        </w:rPr>
        <w:t xml:space="preserve"> civil</w:t>
      </w:r>
      <w:r w:rsidRPr="00E830CB">
        <w:rPr>
          <w:sz w:val="24"/>
          <w:szCs w:val="24"/>
        </w:rPr>
        <w:t xml:space="preserve"> engineer will also inspect the works to ensure that </w:t>
      </w:r>
    </w:p>
    <w:p w14:paraId="055A2CEE" w14:textId="4C9D4879" w:rsidR="009E05E1" w:rsidRPr="00E830CB" w:rsidRDefault="009E05E1" w:rsidP="009E05E1">
      <w:pPr>
        <w:pStyle w:val="BodyText"/>
        <w:numPr>
          <w:ilvl w:val="0"/>
          <w:numId w:val="42"/>
        </w:numPr>
        <w:spacing w:before="124" w:line="259" w:lineRule="auto"/>
        <w:ind w:right="1784"/>
        <w:rPr>
          <w:sz w:val="24"/>
          <w:szCs w:val="24"/>
        </w:rPr>
      </w:pPr>
      <w:r w:rsidRPr="00E830CB">
        <w:rPr>
          <w:sz w:val="24"/>
          <w:szCs w:val="24"/>
        </w:rPr>
        <w:t>There is compliance with the design</w:t>
      </w:r>
    </w:p>
    <w:p w14:paraId="48F22931" w14:textId="7B34332C" w:rsidR="009E05E1" w:rsidRPr="00E830CB" w:rsidRDefault="009E05E1" w:rsidP="009E05E1">
      <w:pPr>
        <w:pStyle w:val="BodyText"/>
        <w:numPr>
          <w:ilvl w:val="0"/>
          <w:numId w:val="42"/>
        </w:numPr>
        <w:spacing w:line="259" w:lineRule="auto"/>
        <w:ind w:right="1784"/>
        <w:rPr>
          <w:sz w:val="24"/>
          <w:szCs w:val="24"/>
        </w:rPr>
      </w:pPr>
      <w:r w:rsidRPr="00E830CB">
        <w:rPr>
          <w:sz w:val="24"/>
          <w:szCs w:val="24"/>
        </w:rPr>
        <w:t>Undertakes responsibility to provide the necessary documentation and overseeing construction</w:t>
      </w:r>
    </w:p>
    <w:p w14:paraId="1C9C0F74" w14:textId="084F7CE8" w:rsidR="009E05E1" w:rsidRPr="00E830CB" w:rsidRDefault="009E05E1" w:rsidP="009E05E1">
      <w:pPr>
        <w:pStyle w:val="BodyText"/>
        <w:numPr>
          <w:ilvl w:val="0"/>
          <w:numId w:val="42"/>
        </w:numPr>
        <w:spacing w:line="259" w:lineRule="auto"/>
        <w:ind w:right="1784"/>
        <w:rPr>
          <w:sz w:val="24"/>
          <w:szCs w:val="24"/>
        </w:rPr>
      </w:pPr>
      <w:r w:rsidRPr="00E830CB">
        <w:rPr>
          <w:sz w:val="24"/>
          <w:szCs w:val="24"/>
        </w:rPr>
        <w:t>And instructs the builders on the technical issues</w:t>
      </w:r>
    </w:p>
    <w:p w14:paraId="03AE6012" w14:textId="5D6E37D6" w:rsidR="00E60CF3" w:rsidRDefault="009E05E1" w:rsidP="003779DA">
      <w:pPr>
        <w:pStyle w:val="BodyText"/>
        <w:spacing w:before="123" w:line="249" w:lineRule="auto"/>
        <w:ind w:left="1200" w:right="1784"/>
        <w:rPr>
          <w:sz w:val="24"/>
          <w:szCs w:val="24"/>
        </w:rPr>
      </w:pPr>
      <w:r w:rsidRPr="00E830CB">
        <w:rPr>
          <w:sz w:val="24"/>
          <w:szCs w:val="24"/>
        </w:rPr>
        <w:t xml:space="preserve">A civil engineer </w:t>
      </w:r>
      <w:r w:rsidR="003779DA" w:rsidRPr="00E830CB">
        <w:rPr>
          <w:sz w:val="24"/>
          <w:szCs w:val="24"/>
        </w:rPr>
        <w:t>is also regarded as the competent person that should inspect the civil works during the implementation of the solution.</w:t>
      </w:r>
    </w:p>
    <w:p w14:paraId="6860F185" w14:textId="3133A93F" w:rsidR="001D26A5" w:rsidRDefault="001D26A5" w:rsidP="003779DA">
      <w:pPr>
        <w:pStyle w:val="BodyText"/>
        <w:spacing w:before="123" w:line="249" w:lineRule="auto"/>
        <w:ind w:left="1200" w:right="1784"/>
        <w:rPr>
          <w:sz w:val="24"/>
          <w:szCs w:val="24"/>
        </w:rPr>
      </w:pPr>
      <w:r>
        <w:rPr>
          <w:sz w:val="24"/>
          <w:szCs w:val="24"/>
        </w:rPr>
        <w:t>An architecture is the person responsible for all the drawings of the house plans.</w:t>
      </w:r>
    </w:p>
    <w:p w14:paraId="6ABC752F" w14:textId="0B29F4B2" w:rsidR="009E3212" w:rsidRDefault="001D26A5" w:rsidP="003779DA">
      <w:pPr>
        <w:pStyle w:val="BodyText"/>
        <w:spacing w:before="123" w:line="249" w:lineRule="auto"/>
        <w:ind w:left="1200" w:right="1784"/>
        <w:rPr>
          <w:sz w:val="24"/>
          <w:szCs w:val="24"/>
        </w:rPr>
      </w:pPr>
      <w:r>
        <w:rPr>
          <w:sz w:val="24"/>
          <w:szCs w:val="24"/>
        </w:rPr>
        <w:t>Under general circumstances, architectural designs should be drawn on the largest paper size which is denotated with a symbol “A0”.</w:t>
      </w:r>
    </w:p>
    <w:p w14:paraId="22776234" w14:textId="77777777" w:rsidR="009E3212" w:rsidRDefault="009E3212" w:rsidP="003779DA">
      <w:pPr>
        <w:pStyle w:val="BodyText"/>
        <w:spacing w:before="123" w:line="249" w:lineRule="auto"/>
        <w:ind w:left="1200" w:right="1784"/>
        <w:rPr>
          <w:sz w:val="24"/>
          <w:szCs w:val="24"/>
        </w:rPr>
      </w:pPr>
    </w:p>
    <w:p w14:paraId="4DEC1918" w14:textId="77777777" w:rsidR="009E3212" w:rsidRDefault="009E3212" w:rsidP="003779DA">
      <w:pPr>
        <w:pStyle w:val="BodyText"/>
        <w:spacing w:before="123" w:line="249" w:lineRule="auto"/>
        <w:ind w:left="1200" w:right="1784"/>
        <w:rPr>
          <w:sz w:val="24"/>
          <w:szCs w:val="24"/>
        </w:rPr>
      </w:pPr>
    </w:p>
    <w:p w14:paraId="072C6FFC" w14:textId="77777777" w:rsidR="009E3212" w:rsidRDefault="009E3212" w:rsidP="003779DA">
      <w:pPr>
        <w:pStyle w:val="BodyText"/>
        <w:spacing w:before="123" w:line="249" w:lineRule="auto"/>
        <w:ind w:left="1200" w:right="1784"/>
        <w:rPr>
          <w:sz w:val="24"/>
          <w:szCs w:val="24"/>
        </w:rPr>
      </w:pPr>
    </w:p>
    <w:p w14:paraId="3A14232A" w14:textId="77777777" w:rsidR="009E3212" w:rsidRDefault="009E3212" w:rsidP="003779DA">
      <w:pPr>
        <w:pStyle w:val="BodyText"/>
        <w:spacing w:before="123" w:line="249" w:lineRule="auto"/>
        <w:ind w:left="1200" w:right="1784"/>
        <w:rPr>
          <w:sz w:val="24"/>
          <w:szCs w:val="24"/>
        </w:rPr>
      </w:pPr>
    </w:p>
    <w:p w14:paraId="5B914F1E" w14:textId="77777777" w:rsidR="009E3212" w:rsidRDefault="009E3212" w:rsidP="003779DA">
      <w:pPr>
        <w:pStyle w:val="BodyText"/>
        <w:spacing w:before="123" w:line="249" w:lineRule="auto"/>
        <w:ind w:left="1200" w:right="1784"/>
        <w:rPr>
          <w:sz w:val="24"/>
          <w:szCs w:val="24"/>
        </w:rPr>
      </w:pPr>
    </w:p>
    <w:p w14:paraId="2254934C" w14:textId="77777777" w:rsidR="009E3212" w:rsidRDefault="009E3212" w:rsidP="003779DA">
      <w:pPr>
        <w:pStyle w:val="BodyText"/>
        <w:spacing w:before="123" w:line="249" w:lineRule="auto"/>
        <w:ind w:left="1200" w:right="1784"/>
        <w:rPr>
          <w:sz w:val="24"/>
          <w:szCs w:val="24"/>
        </w:rPr>
      </w:pPr>
    </w:p>
    <w:p w14:paraId="1C05B72E" w14:textId="77777777" w:rsidR="009E3212" w:rsidRDefault="009E3212" w:rsidP="003779DA">
      <w:pPr>
        <w:pStyle w:val="BodyText"/>
        <w:spacing w:before="123" w:line="249" w:lineRule="auto"/>
        <w:ind w:left="1200" w:right="1784"/>
        <w:rPr>
          <w:sz w:val="24"/>
          <w:szCs w:val="24"/>
        </w:rPr>
      </w:pPr>
    </w:p>
    <w:p w14:paraId="236DEBA9" w14:textId="2F498A1E" w:rsidR="00012369" w:rsidRPr="00E830CB" w:rsidRDefault="00012369" w:rsidP="00430282">
      <w:pPr>
        <w:pStyle w:val="BodyText"/>
        <w:spacing w:before="123" w:line="249" w:lineRule="auto"/>
        <w:ind w:left="1200" w:right="1388"/>
        <w:rPr>
          <w:sz w:val="24"/>
          <w:szCs w:val="24"/>
        </w:rPr>
      </w:pPr>
      <w:r w:rsidRPr="00E830CB">
        <w:rPr>
          <w:sz w:val="24"/>
          <w:szCs w:val="24"/>
        </w:rPr>
        <w:lastRenderedPageBreak/>
        <w:t>ENGINEERING FILL</w:t>
      </w:r>
      <w:r w:rsidR="00430282">
        <w:rPr>
          <w:sz w:val="24"/>
          <w:szCs w:val="24"/>
        </w:rPr>
        <w:t xml:space="preserve"> DEFINITION &amp; MINIMUM EMPRICAL REQUIREMENTS</w:t>
      </w:r>
    </w:p>
    <w:p w14:paraId="3A4548D4" w14:textId="46663C5B" w:rsidR="00012369" w:rsidRPr="00E830CB" w:rsidRDefault="00012369" w:rsidP="003779DA">
      <w:pPr>
        <w:pStyle w:val="BodyText"/>
        <w:spacing w:before="123" w:line="249" w:lineRule="auto"/>
        <w:ind w:left="1200" w:right="1784"/>
        <w:rPr>
          <w:sz w:val="24"/>
          <w:szCs w:val="24"/>
        </w:rPr>
      </w:pPr>
      <w:r w:rsidRPr="00E830CB">
        <w:rPr>
          <w:sz w:val="24"/>
          <w:szCs w:val="24"/>
        </w:rPr>
        <w:t>Engineering fills are material fills which have been compacted within a defined moisture range, in layers and compacted to a defined density requirement which provides adequate bearing capacity for foundations and slabs.</w:t>
      </w:r>
    </w:p>
    <w:p w14:paraId="5B26558F" w14:textId="5763D4DE" w:rsidR="00012369" w:rsidRPr="00E830CB" w:rsidRDefault="00012369" w:rsidP="003779DA">
      <w:pPr>
        <w:pStyle w:val="BodyText"/>
        <w:spacing w:before="123" w:line="249" w:lineRule="auto"/>
        <w:ind w:left="1200" w:right="1784"/>
        <w:rPr>
          <w:sz w:val="24"/>
          <w:szCs w:val="24"/>
        </w:rPr>
      </w:pPr>
      <w:r w:rsidRPr="00E830CB">
        <w:rPr>
          <w:sz w:val="24"/>
          <w:szCs w:val="24"/>
        </w:rPr>
        <w:t>The fill must be placed in uncompacted layers not exceeding 150mm in respect of compaction by mechanical means.</w:t>
      </w:r>
    </w:p>
    <w:p w14:paraId="2BEA2197" w14:textId="388C6D87" w:rsidR="00012369" w:rsidRPr="00E830CB" w:rsidRDefault="00012369" w:rsidP="00851515">
      <w:pPr>
        <w:pStyle w:val="BodyText"/>
        <w:spacing w:before="123" w:line="249" w:lineRule="auto"/>
        <w:ind w:left="1200" w:right="1104"/>
        <w:rPr>
          <w:sz w:val="24"/>
          <w:szCs w:val="24"/>
        </w:rPr>
      </w:pPr>
      <w:r w:rsidRPr="00E830CB">
        <w:rPr>
          <w:sz w:val="24"/>
          <w:szCs w:val="24"/>
        </w:rPr>
        <w:t>The upper surface/ finished floor level shall not be less than 150mm above the ground level.</w:t>
      </w:r>
    </w:p>
    <w:p w14:paraId="02927399" w14:textId="6DE3FD8F" w:rsidR="00851515" w:rsidRPr="00E830CB" w:rsidRDefault="00851515" w:rsidP="00851515">
      <w:pPr>
        <w:pStyle w:val="BodyText"/>
        <w:spacing w:before="123" w:line="249" w:lineRule="auto"/>
        <w:ind w:left="1200" w:right="1104"/>
        <w:rPr>
          <w:sz w:val="24"/>
          <w:szCs w:val="24"/>
        </w:rPr>
      </w:pPr>
      <w:r w:rsidRPr="00E830CB">
        <w:rPr>
          <w:sz w:val="24"/>
          <w:szCs w:val="24"/>
        </w:rPr>
        <w:t>Backfills and beddings should be placed in layers of 150mm thickness by mechanical compaction.</w:t>
      </w:r>
    </w:p>
    <w:p w14:paraId="7965FDD4" w14:textId="5925DD8F" w:rsidR="00851515" w:rsidRPr="00E830CB" w:rsidRDefault="00851515" w:rsidP="00851515">
      <w:pPr>
        <w:pStyle w:val="BodyText"/>
        <w:spacing w:before="123" w:line="249" w:lineRule="auto"/>
        <w:ind w:left="1200" w:right="1104"/>
        <w:rPr>
          <w:sz w:val="24"/>
          <w:szCs w:val="24"/>
        </w:rPr>
      </w:pPr>
      <w:r w:rsidRPr="00E830CB">
        <w:rPr>
          <w:sz w:val="24"/>
          <w:szCs w:val="24"/>
        </w:rPr>
        <w:t xml:space="preserve">The maximum distance between the backfills and the concrete slabs should be 1 000mm (1 meter) </w:t>
      </w:r>
      <w:r w:rsidR="00847FBF" w:rsidRPr="00E830CB">
        <w:rPr>
          <w:sz w:val="24"/>
          <w:szCs w:val="24"/>
        </w:rPr>
        <w:t>or less.</w:t>
      </w:r>
    </w:p>
    <w:p w14:paraId="280E5403" w14:textId="4BD8302B" w:rsidR="00847FBF" w:rsidRPr="00E830CB" w:rsidRDefault="00847FBF" w:rsidP="00851515">
      <w:pPr>
        <w:pStyle w:val="BodyText"/>
        <w:spacing w:before="123" w:line="249" w:lineRule="auto"/>
        <w:ind w:left="1200" w:right="1104"/>
        <w:rPr>
          <w:sz w:val="24"/>
          <w:szCs w:val="24"/>
        </w:rPr>
      </w:pPr>
      <w:r w:rsidRPr="00E830CB">
        <w:rPr>
          <w:sz w:val="24"/>
          <w:szCs w:val="24"/>
        </w:rPr>
        <w:t xml:space="preserve">For a housing unit </w:t>
      </w:r>
      <w:r w:rsidR="00430282">
        <w:rPr>
          <w:sz w:val="24"/>
          <w:szCs w:val="24"/>
        </w:rPr>
        <w:t xml:space="preserve">built </w:t>
      </w:r>
      <w:r w:rsidRPr="00E830CB">
        <w:rPr>
          <w:sz w:val="24"/>
          <w:szCs w:val="24"/>
        </w:rPr>
        <w:t>whereby the floor level is less than 150mm above the finished surface level</w:t>
      </w:r>
      <w:r w:rsidR="00430282">
        <w:rPr>
          <w:sz w:val="24"/>
          <w:szCs w:val="24"/>
        </w:rPr>
        <w:t>, that foundation</w:t>
      </w:r>
      <w:r w:rsidRPr="00E830CB">
        <w:rPr>
          <w:sz w:val="24"/>
          <w:szCs w:val="24"/>
        </w:rPr>
        <w:t xml:space="preserve"> is referred to as the slab on the ground.</w:t>
      </w:r>
    </w:p>
    <w:p w14:paraId="3782D0D3" w14:textId="7B1D1B64" w:rsidR="00847FBF" w:rsidRPr="00E830CB" w:rsidRDefault="00847FBF" w:rsidP="00851515">
      <w:pPr>
        <w:pStyle w:val="BodyText"/>
        <w:spacing w:before="123" w:line="249" w:lineRule="auto"/>
        <w:ind w:left="1200" w:right="1104"/>
        <w:rPr>
          <w:sz w:val="24"/>
          <w:szCs w:val="24"/>
        </w:rPr>
      </w:pPr>
      <w:r w:rsidRPr="00E830CB">
        <w:rPr>
          <w:sz w:val="24"/>
          <w:szCs w:val="24"/>
        </w:rPr>
        <w:t xml:space="preserve">The maximum height of </w:t>
      </w:r>
      <w:r w:rsidR="00430282">
        <w:rPr>
          <w:sz w:val="24"/>
          <w:szCs w:val="24"/>
        </w:rPr>
        <w:t xml:space="preserve">the </w:t>
      </w:r>
      <w:r w:rsidRPr="00E830CB">
        <w:rPr>
          <w:sz w:val="24"/>
          <w:szCs w:val="24"/>
        </w:rPr>
        <w:t>fill beneath the floor slab and slab on the ground foundation measured at the lowest point shall not exceed 400mm unless of course it has been certified by a competent person.</w:t>
      </w:r>
    </w:p>
    <w:p w14:paraId="2AB0FD01" w14:textId="42B0F0CE" w:rsidR="00847FBF" w:rsidRPr="00E830CB" w:rsidRDefault="00847FBF" w:rsidP="00851515">
      <w:pPr>
        <w:pStyle w:val="BodyText"/>
        <w:spacing w:before="123" w:line="249" w:lineRule="auto"/>
        <w:ind w:left="1200" w:right="1104"/>
        <w:rPr>
          <w:sz w:val="24"/>
          <w:szCs w:val="24"/>
        </w:rPr>
      </w:pPr>
      <w:r w:rsidRPr="00E830CB">
        <w:rPr>
          <w:sz w:val="24"/>
          <w:szCs w:val="24"/>
        </w:rPr>
        <w:t xml:space="preserve">The </w:t>
      </w:r>
      <w:r w:rsidR="009D37E2" w:rsidRPr="00E830CB">
        <w:rPr>
          <w:sz w:val="24"/>
          <w:szCs w:val="24"/>
        </w:rPr>
        <w:t>fill material shall not contain more than 50% of rock or hard fragments and shall exclude stones and rock fragments of maximum dimensions larger than 150mm</w:t>
      </w:r>
      <w:r w:rsidR="007A6F11">
        <w:rPr>
          <w:sz w:val="24"/>
          <w:szCs w:val="24"/>
        </w:rPr>
        <w:t>.</w:t>
      </w:r>
    </w:p>
    <w:p w14:paraId="2B4362D5" w14:textId="5E7F347D" w:rsidR="00847FBF" w:rsidRPr="00E830CB" w:rsidRDefault="00847FBF" w:rsidP="00851515">
      <w:pPr>
        <w:pStyle w:val="BodyText"/>
        <w:spacing w:before="123" w:line="249" w:lineRule="auto"/>
        <w:ind w:left="1200" w:right="1104"/>
        <w:rPr>
          <w:sz w:val="24"/>
          <w:szCs w:val="24"/>
        </w:rPr>
      </w:pPr>
      <w:r w:rsidRPr="00E830CB">
        <w:rPr>
          <w:sz w:val="24"/>
          <w:szCs w:val="24"/>
        </w:rPr>
        <w:t>The minimum founding depth for slab on the ground foundation type should be 300mm. This applies to also strip footings below natural ground level unless founded on rock, in which case, this bare minimum may then be reduced.</w:t>
      </w:r>
    </w:p>
    <w:p w14:paraId="30B5164B" w14:textId="77777777" w:rsidR="009D37E2" w:rsidRPr="00E830CB" w:rsidRDefault="009D37E2" w:rsidP="00851515">
      <w:pPr>
        <w:pStyle w:val="BodyText"/>
        <w:spacing w:before="123" w:line="249" w:lineRule="auto"/>
        <w:ind w:left="1200" w:right="1104"/>
        <w:rPr>
          <w:sz w:val="24"/>
          <w:szCs w:val="24"/>
        </w:rPr>
      </w:pPr>
    </w:p>
    <w:p w14:paraId="5DA715AF" w14:textId="77777777" w:rsidR="009D37E2" w:rsidRPr="00E830CB" w:rsidRDefault="009D37E2" w:rsidP="00851515">
      <w:pPr>
        <w:pStyle w:val="BodyText"/>
        <w:spacing w:before="123" w:line="249" w:lineRule="auto"/>
        <w:ind w:left="1200" w:right="1104"/>
        <w:rPr>
          <w:sz w:val="24"/>
          <w:szCs w:val="24"/>
        </w:rPr>
      </w:pPr>
    </w:p>
    <w:p w14:paraId="537210F0" w14:textId="77777777" w:rsidR="009D37E2" w:rsidRPr="00E830CB" w:rsidRDefault="009D37E2" w:rsidP="00851515">
      <w:pPr>
        <w:pStyle w:val="BodyText"/>
        <w:spacing w:before="123" w:line="249" w:lineRule="auto"/>
        <w:ind w:left="1200" w:right="1104"/>
        <w:rPr>
          <w:sz w:val="24"/>
          <w:szCs w:val="24"/>
        </w:rPr>
      </w:pPr>
    </w:p>
    <w:p w14:paraId="650BDCC4" w14:textId="77777777" w:rsidR="009D37E2" w:rsidRPr="00E830CB" w:rsidRDefault="009D37E2" w:rsidP="00851515">
      <w:pPr>
        <w:pStyle w:val="BodyText"/>
        <w:spacing w:before="123" w:line="249" w:lineRule="auto"/>
        <w:ind w:left="1200" w:right="1104"/>
        <w:rPr>
          <w:sz w:val="24"/>
          <w:szCs w:val="24"/>
        </w:rPr>
      </w:pPr>
    </w:p>
    <w:p w14:paraId="7B2F164D" w14:textId="77777777" w:rsidR="009D37E2" w:rsidRPr="00E830CB" w:rsidRDefault="009D37E2" w:rsidP="00851515">
      <w:pPr>
        <w:pStyle w:val="BodyText"/>
        <w:spacing w:before="123" w:line="249" w:lineRule="auto"/>
        <w:ind w:left="1200" w:right="1104"/>
        <w:rPr>
          <w:sz w:val="24"/>
          <w:szCs w:val="24"/>
        </w:rPr>
      </w:pPr>
    </w:p>
    <w:p w14:paraId="7B2909AE" w14:textId="77777777" w:rsidR="009D37E2" w:rsidRPr="00E830CB" w:rsidRDefault="009D37E2" w:rsidP="00851515">
      <w:pPr>
        <w:pStyle w:val="BodyText"/>
        <w:spacing w:before="123" w:line="249" w:lineRule="auto"/>
        <w:ind w:left="1200" w:right="1104"/>
        <w:rPr>
          <w:sz w:val="24"/>
          <w:szCs w:val="24"/>
        </w:rPr>
      </w:pPr>
    </w:p>
    <w:p w14:paraId="79B8DAF1" w14:textId="77777777" w:rsidR="009D37E2" w:rsidRPr="00E830CB" w:rsidRDefault="009D37E2" w:rsidP="00851515">
      <w:pPr>
        <w:pStyle w:val="BodyText"/>
        <w:spacing w:before="123" w:line="249" w:lineRule="auto"/>
        <w:ind w:left="1200" w:right="1104"/>
        <w:rPr>
          <w:sz w:val="24"/>
          <w:szCs w:val="24"/>
        </w:rPr>
      </w:pPr>
    </w:p>
    <w:p w14:paraId="7479127B" w14:textId="77777777" w:rsidR="009D37E2" w:rsidRPr="00E830CB" w:rsidRDefault="009D37E2" w:rsidP="00851515">
      <w:pPr>
        <w:pStyle w:val="BodyText"/>
        <w:spacing w:before="123" w:line="249" w:lineRule="auto"/>
        <w:ind w:left="1200" w:right="1104"/>
        <w:rPr>
          <w:sz w:val="24"/>
          <w:szCs w:val="24"/>
        </w:rPr>
      </w:pPr>
    </w:p>
    <w:p w14:paraId="63D987B0" w14:textId="77777777" w:rsidR="009D37E2" w:rsidRPr="00E830CB" w:rsidRDefault="009D37E2" w:rsidP="00851515">
      <w:pPr>
        <w:pStyle w:val="BodyText"/>
        <w:spacing w:before="123" w:line="249" w:lineRule="auto"/>
        <w:ind w:left="1200" w:right="1104"/>
        <w:rPr>
          <w:sz w:val="24"/>
          <w:szCs w:val="24"/>
        </w:rPr>
      </w:pPr>
    </w:p>
    <w:p w14:paraId="075B3E29" w14:textId="77777777" w:rsidR="009D37E2" w:rsidRPr="00E830CB" w:rsidRDefault="009D37E2" w:rsidP="00851515">
      <w:pPr>
        <w:pStyle w:val="BodyText"/>
        <w:spacing w:before="123" w:line="249" w:lineRule="auto"/>
        <w:ind w:left="1200" w:right="1104"/>
        <w:rPr>
          <w:sz w:val="24"/>
          <w:szCs w:val="24"/>
        </w:rPr>
      </w:pPr>
    </w:p>
    <w:p w14:paraId="22421620" w14:textId="77777777" w:rsidR="009D37E2" w:rsidRPr="00E830CB" w:rsidRDefault="009D37E2" w:rsidP="00851515">
      <w:pPr>
        <w:pStyle w:val="BodyText"/>
        <w:spacing w:before="123" w:line="249" w:lineRule="auto"/>
        <w:ind w:left="1200" w:right="1104"/>
        <w:rPr>
          <w:sz w:val="24"/>
          <w:szCs w:val="24"/>
        </w:rPr>
      </w:pPr>
    </w:p>
    <w:p w14:paraId="120DD2D6" w14:textId="77777777" w:rsidR="00AE5107" w:rsidRDefault="00AE5107" w:rsidP="00851515">
      <w:pPr>
        <w:pStyle w:val="BodyText"/>
        <w:spacing w:before="123" w:line="249" w:lineRule="auto"/>
        <w:ind w:left="1200" w:right="1104"/>
        <w:rPr>
          <w:sz w:val="24"/>
          <w:szCs w:val="24"/>
        </w:rPr>
      </w:pPr>
    </w:p>
    <w:p w14:paraId="510D9319" w14:textId="76F78DF4" w:rsidR="009D37E2" w:rsidRPr="00E830CB" w:rsidRDefault="009D37E2" w:rsidP="00851515">
      <w:pPr>
        <w:pStyle w:val="BodyText"/>
        <w:spacing w:before="123" w:line="249" w:lineRule="auto"/>
        <w:ind w:left="1200" w:right="1104"/>
        <w:rPr>
          <w:sz w:val="24"/>
          <w:szCs w:val="24"/>
        </w:rPr>
      </w:pPr>
      <w:r w:rsidRPr="00E830CB">
        <w:rPr>
          <w:sz w:val="24"/>
          <w:szCs w:val="24"/>
        </w:rPr>
        <w:lastRenderedPageBreak/>
        <w:t>SOIL TYPES</w:t>
      </w:r>
    </w:p>
    <w:p w14:paraId="4A392D35" w14:textId="56F3FBF0" w:rsidR="009D37E2" w:rsidRDefault="009D37E2" w:rsidP="009D37E2">
      <w:pPr>
        <w:pStyle w:val="BodyText"/>
        <w:spacing w:before="123" w:line="249" w:lineRule="auto"/>
        <w:ind w:left="1200" w:right="1104"/>
        <w:rPr>
          <w:sz w:val="24"/>
          <w:szCs w:val="24"/>
        </w:rPr>
      </w:pPr>
      <w:r w:rsidRPr="00E830CB">
        <w:rPr>
          <w:sz w:val="24"/>
          <w:szCs w:val="24"/>
        </w:rPr>
        <w:t xml:space="preserve">The NHBRC classifies soil types </w:t>
      </w:r>
      <w:r w:rsidR="00A077BE">
        <w:rPr>
          <w:sz w:val="24"/>
          <w:szCs w:val="24"/>
        </w:rPr>
        <w:t xml:space="preserve">for foundations, </w:t>
      </w:r>
      <w:r w:rsidRPr="00E830CB">
        <w:rPr>
          <w:sz w:val="24"/>
          <w:szCs w:val="24"/>
        </w:rPr>
        <w:t xml:space="preserve">according to the </w:t>
      </w:r>
      <w:r w:rsidR="00A077BE">
        <w:rPr>
          <w:sz w:val="24"/>
          <w:szCs w:val="24"/>
        </w:rPr>
        <w:t>table below</w:t>
      </w:r>
      <w:bookmarkStart w:id="0" w:name="TYPICAL_FOUNDING_SOIL_CLASSIFICATION"/>
      <w:bookmarkEnd w:id="0"/>
      <w:r w:rsidR="00E83894">
        <w:rPr>
          <w:sz w:val="24"/>
          <w:szCs w:val="24"/>
        </w:rPr>
        <w:t xml:space="preserve">. </w:t>
      </w:r>
      <w:r w:rsidR="00A077BE">
        <w:rPr>
          <w:sz w:val="24"/>
          <w:szCs w:val="24"/>
        </w:rPr>
        <w:t>Based on the soil</w:t>
      </w:r>
      <w:r w:rsidR="00E83894">
        <w:rPr>
          <w:sz w:val="24"/>
          <w:szCs w:val="24"/>
        </w:rPr>
        <w:t xml:space="preserve"> classif</w:t>
      </w:r>
      <w:r w:rsidR="00A077BE">
        <w:rPr>
          <w:sz w:val="24"/>
          <w:szCs w:val="24"/>
        </w:rPr>
        <w:t xml:space="preserve">ication, different types of foundations shall have to be created. </w:t>
      </w:r>
      <w:r w:rsidR="0051590A">
        <w:rPr>
          <w:sz w:val="24"/>
          <w:szCs w:val="24"/>
        </w:rPr>
        <w:t>For example, areas underlai</w:t>
      </w:r>
      <w:r w:rsidR="00A077BE">
        <w:rPr>
          <w:sz w:val="24"/>
          <w:szCs w:val="24"/>
        </w:rPr>
        <w:t>n by</w:t>
      </w:r>
      <w:r w:rsidR="0051590A">
        <w:rPr>
          <w:sz w:val="24"/>
          <w:szCs w:val="24"/>
        </w:rPr>
        <w:t xml:space="preserve"> weak dolomitic soil </w:t>
      </w:r>
      <w:r w:rsidR="00A077BE">
        <w:rPr>
          <w:sz w:val="24"/>
          <w:szCs w:val="24"/>
        </w:rPr>
        <w:t xml:space="preserve">condition </w:t>
      </w:r>
      <w:r w:rsidR="0051590A">
        <w:rPr>
          <w:sz w:val="24"/>
          <w:szCs w:val="24"/>
        </w:rPr>
        <w:t>type</w:t>
      </w:r>
      <w:r w:rsidR="00A077BE">
        <w:rPr>
          <w:sz w:val="24"/>
          <w:szCs w:val="24"/>
        </w:rPr>
        <w:t>s must be suitable for</w:t>
      </w:r>
      <w:r w:rsidR="0051590A">
        <w:rPr>
          <w:sz w:val="24"/>
          <w:szCs w:val="24"/>
        </w:rPr>
        <w:t xml:space="preserve"> a raft foundation </w:t>
      </w:r>
      <w:r w:rsidR="00A077BE">
        <w:rPr>
          <w:sz w:val="24"/>
          <w:szCs w:val="24"/>
        </w:rPr>
        <w:t>and discouraged for a double storey building whereas</w:t>
      </w:r>
      <w:r w:rsidR="0051590A">
        <w:rPr>
          <w:sz w:val="24"/>
          <w:szCs w:val="24"/>
        </w:rPr>
        <w:t xml:space="preserve"> those underlain by </w:t>
      </w:r>
      <w:r w:rsidR="00A077BE">
        <w:rPr>
          <w:sz w:val="24"/>
          <w:szCs w:val="24"/>
        </w:rPr>
        <w:t xml:space="preserve">loam &amp; rock type </w:t>
      </w:r>
      <w:r w:rsidR="0051590A">
        <w:rPr>
          <w:sz w:val="24"/>
          <w:szCs w:val="24"/>
        </w:rPr>
        <w:t>soil</w:t>
      </w:r>
      <w:r w:rsidR="00A077BE">
        <w:rPr>
          <w:sz w:val="24"/>
          <w:szCs w:val="24"/>
        </w:rPr>
        <w:t>, might be</w:t>
      </w:r>
      <w:r w:rsidR="0051590A">
        <w:rPr>
          <w:sz w:val="24"/>
          <w:szCs w:val="24"/>
        </w:rPr>
        <w:t xml:space="preserve"> suitable for building a single or double storey, </w:t>
      </w:r>
      <w:r w:rsidR="00A077BE">
        <w:rPr>
          <w:sz w:val="24"/>
          <w:szCs w:val="24"/>
        </w:rPr>
        <w:t>with a strip</w:t>
      </w:r>
      <w:r w:rsidR="0051590A">
        <w:rPr>
          <w:sz w:val="24"/>
          <w:szCs w:val="24"/>
        </w:rPr>
        <w:t xml:space="preserve"> foundation </w:t>
      </w:r>
      <w:r w:rsidR="00A077BE">
        <w:rPr>
          <w:sz w:val="24"/>
          <w:szCs w:val="24"/>
        </w:rPr>
        <w:t>type</w:t>
      </w:r>
      <w:r w:rsidR="0051590A">
        <w:rPr>
          <w:sz w:val="24"/>
          <w:szCs w:val="24"/>
        </w:rPr>
        <w:t>.</w:t>
      </w:r>
    </w:p>
    <w:p w14:paraId="69150232" w14:textId="61DD4D9A" w:rsidR="00E13BA1" w:rsidRPr="00E13BA1" w:rsidRDefault="00E13BA1" w:rsidP="009D37E2">
      <w:pPr>
        <w:pStyle w:val="BodyText"/>
        <w:spacing w:before="123" w:line="249" w:lineRule="auto"/>
        <w:ind w:left="1200" w:right="1104"/>
        <w:rPr>
          <w:color w:val="FF0000"/>
          <w:sz w:val="24"/>
          <w:szCs w:val="24"/>
        </w:rPr>
      </w:pPr>
      <w:r w:rsidRPr="00E13BA1">
        <w:rPr>
          <w:color w:val="FF0000"/>
          <w:sz w:val="24"/>
          <w:szCs w:val="24"/>
        </w:rPr>
        <w:t>NB. You don’t have to memorize the table below but you have to know how to use it as it is an open book test.</w:t>
      </w:r>
    </w:p>
    <w:p w14:paraId="3FB04DD8" w14:textId="77777777" w:rsidR="00E60CF3" w:rsidRPr="00E13BA1" w:rsidRDefault="00E60CF3">
      <w:pPr>
        <w:pStyle w:val="BodyText"/>
        <w:rPr>
          <w:color w:val="FF0000"/>
          <w:sz w:val="24"/>
          <w:szCs w:val="24"/>
        </w:rPr>
      </w:pPr>
    </w:p>
    <w:p w14:paraId="69A73F78" w14:textId="77777777" w:rsidR="00E60CF3" w:rsidRPr="00E830CB" w:rsidRDefault="00E60CF3">
      <w:pPr>
        <w:pStyle w:val="BodyText"/>
        <w:spacing w:before="3"/>
        <w:rPr>
          <w:sz w:val="24"/>
          <w:szCs w:val="24"/>
        </w:rPr>
      </w:pPr>
    </w:p>
    <w:p w14:paraId="503ABCEE" w14:textId="77777777" w:rsidR="00E60CF3" w:rsidRPr="00E830CB" w:rsidRDefault="00185E9F">
      <w:pPr>
        <w:pStyle w:val="BodyText"/>
        <w:ind w:left="312"/>
        <w:rPr>
          <w:sz w:val="24"/>
          <w:szCs w:val="24"/>
        </w:rPr>
      </w:pPr>
      <w:r w:rsidRPr="00E830CB">
        <w:rPr>
          <w:noProof/>
          <w:sz w:val="24"/>
          <w:szCs w:val="24"/>
        </w:rPr>
        <w:drawing>
          <wp:inline distT="0" distB="0" distL="0" distR="0" wp14:anchorId="2160339A" wp14:editId="02A853BF">
            <wp:extent cx="5982529" cy="4311015"/>
            <wp:effectExtent l="0" t="0" r="0" b="0"/>
            <wp:docPr id="3" name="image2.png" descr="P126#yIS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982529" cy="4311015"/>
                    </a:xfrm>
                    <a:prstGeom prst="rect">
                      <a:avLst/>
                    </a:prstGeom>
                  </pic:spPr>
                </pic:pic>
              </a:graphicData>
            </a:graphic>
          </wp:inline>
        </w:drawing>
      </w:r>
    </w:p>
    <w:p w14:paraId="786EC43C" w14:textId="77777777" w:rsidR="00E60CF3" w:rsidRPr="00E830CB" w:rsidRDefault="00E60CF3">
      <w:pPr>
        <w:rPr>
          <w:sz w:val="24"/>
          <w:szCs w:val="24"/>
        </w:rPr>
        <w:sectPr w:rsidR="00E60CF3" w:rsidRPr="00E830CB">
          <w:footerReference w:type="default" r:id="rId12"/>
          <w:type w:val="continuous"/>
          <w:pgSz w:w="11920" w:h="16840"/>
          <w:pgMar w:top="1600" w:right="500" w:bottom="1100" w:left="960" w:header="720" w:footer="720" w:gutter="0"/>
          <w:cols w:space="720"/>
        </w:sectPr>
      </w:pPr>
    </w:p>
    <w:p w14:paraId="2F4B0C9D" w14:textId="7EBA57D7" w:rsidR="00F54F11" w:rsidRPr="00E830CB" w:rsidRDefault="00C573B0" w:rsidP="00EB1442">
      <w:pPr>
        <w:pStyle w:val="Heading2"/>
        <w:rPr>
          <w:sz w:val="24"/>
          <w:szCs w:val="24"/>
        </w:rPr>
      </w:pPr>
      <w:r w:rsidRPr="00E830CB">
        <w:rPr>
          <w:sz w:val="24"/>
          <w:szCs w:val="24"/>
        </w:rPr>
        <w:lastRenderedPageBreak/>
        <w:t>THE DOLOMITIC CONDITION</w:t>
      </w:r>
      <w:r w:rsidR="00A077BE">
        <w:rPr>
          <w:sz w:val="24"/>
          <w:szCs w:val="24"/>
        </w:rPr>
        <w:t xml:space="preserve"> DEFINITION &amp; EMPRICAL RULES</w:t>
      </w:r>
    </w:p>
    <w:p w14:paraId="015E55D5" w14:textId="1B0F8ED8" w:rsidR="00C573B0" w:rsidRPr="00E830CB" w:rsidRDefault="00C573B0" w:rsidP="00EB1442">
      <w:pPr>
        <w:pStyle w:val="Heading2"/>
        <w:rPr>
          <w:sz w:val="24"/>
          <w:szCs w:val="24"/>
        </w:rPr>
      </w:pPr>
    </w:p>
    <w:p w14:paraId="7BD5C9AB" w14:textId="7BC4498F" w:rsidR="00607B86" w:rsidRDefault="00607B86" w:rsidP="006D6ABF">
      <w:pPr>
        <w:pStyle w:val="BodyText"/>
        <w:spacing w:before="88"/>
        <w:ind w:left="480"/>
        <w:rPr>
          <w:color w:val="333333"/>
          <w:sz w:val="24"/>
          <w:szCs w:val="24"/>
          <w:shd w:val="clear" w:color="auto" w:fill="FFFFFF"/>
        </w:rPr>
      </w:pPr>
      <w:r>
        <w:rPr>
          <w:color w:val="333333"/>
          <w:sz w:val="24"/>
          <w:szCs w:val="24"/>
          <w:shd w:val="clear" w:color="auto" w:fill="FFFFFF"/>
        </w:rPr>
        <w:t>The dolomitic condition refers to areas underlain by sinkholes.</w:t>
      </w:r>
    </w:p>
    <w:p w14:paraId="701F6CAC" w14:textId="43E14591" w:rsidR="002D400D" w:rsidRPr="00E830CB" w:rsidRDefault="00057D71"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dolomitic condition </w:t>
      </w:r>
      <w:r w:rsidR="002D400D" w:rsidRPr="00E830CB">
        <w:rPr>
          <w:color w:val="333333"/>
          <w:sz w:val="24"/>
          <w:szCs w:val="24"/>
          <w:shd w:val="clear" w:color="auto" w:fill="FFFFFF"/>
        </w:rPr>
        <w:t xml:space="preserve">is formed when </w:t>
      </w:r>
      <w:r w:rsidRPr="00E830CB">
        <w:rPr>
          <w:color w:val="333333"/>
          <w:sz w:val="24"/>
          <w:szCs w:val="24"/>
          <w:shd w:val="clear" w:color="auto" w:fill="FFFFFF"/>
        </w:rPr>
        <w:t xml:space="preserve">carbon dioxide (CO2) combined with ground water </w:t>
      </w:r>
      <w:r w:rsidR="002D400D" w:rsidRPr="00E830CB">
        <w:rPr>
          <w:color w:val="333333"/>
          <w:sz w:val="24"/>
          <w:szCs w:val="24"/>
          <w:shd w:val="clear" w:color="auto" w:fill="FFFFFF"/>
        </w:rPr>
        <w:t>mix</w:t>
      </w:r>
      <w:r w:rsidR="00A077BE">
        <w:rPr>
          <w:color w:val="333333"/>
          <w:sz w:val="24"/>
          <w:szCs w:val="24"/>
          <w:shd w:val="clear" w:color="auto" w:fill="FFFFFF"/>
        </w:rPr>
        <w:t xml:space="preserve">es &amp; </w:t>
      </w:r>
      <w:r w:rsidR="002D400D" w:rsidRPr="00E830CB">
        <w:rPr>
          <w:color w:val="333333"/>
          <w:sz w:val="24"/>
          <w:szCs w:val="24"/>
          <w:shd w:val="clear" w:color="auto" w:fill="FFFFFF"/>
        </w:rPr>
        <w:t>this results</w:t>
      </w:r>
      <w:r w:rsidRPr="00E830CB">
        <w:rPr>
          <w:color w:val="333333"/>
          <w:sz w:val="24"/>
          <w:szCs w:val="24"/>
          <w:shd w:val="clear" w:color="auto" w:fill="FFFFFF"/>
        </w:rPr>
        <w:t xml:space="preserve"> in a weak underground soil structure</w:t>
      </w:r>
      <w:r w:rsidR="002D400D" w:rsidRPr="00E830CB">
        <w:rPr>
          <w:color w:val="333333"/>
          <w:sz w:val="24"/>
          <w:szCs w:val="24"/>
          <w:shd w:val="clear" w:color="auto" w:fill="FFFFFF"/>
        </w:rPr>
        <w:t xml:space="preserve"> referred to as a sink hole.</w:t>
      </w:r>
    </w:p>
    <w:p w14:paraId="1654CFC2" w14:textId="5A731A51" w:rsidR="00025FEB" w:rsidRPr="00E830CB" w:rsidRDefault="002D400D"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To counter attack foundation areas underlain by</w:t>
      </w:r>
      <w:r w:rsidR="007F62BD" w:rsidRPr="00E830CB">
        <w:rPr>
          <w:color w:val="333333"/>
          <w:sz w:val="24"/>
          <w:szCs w:val="24"/>
          <w:shd w:val="clear" w:color="auto" w:fill="FFFFFF"/>
        </w:rPr>
        <w:t xml:space="preserve"> dolomit</w:t>
      </w:r>
      <w:r w:rsidR="00A077BE">
        <w:rPr>
          <w:color w:val="333333"/>
          <w:sz w:val="24"/>
          <w:szCs w:val="24"/>
          <w:shd w:val="clear" w:color="auto" w:fill="FFFFFF"/>
        </w:rPr>
        <w:t>ic</w:t>
      </w:r>
      <w:r w:rsidR="007F62BD" w:rsidRPr="00E830CB">
        <w:rPr>
          <w:color w:val="333333"/>
          <w:sz w:val="24"/>
          <w:szCs w:val="24"/>
          <w:shd w:val="clear" w:color="auto" w:fill="FFFFFF"/>
        </w:rPr>
        <w:t xml:space="preserve"> condition</w:t>
      </w:r>
      <w:r w:rsidR="00A077BE">
        <w:rPr>
          <w:color w:val="333333"/>
          <w:sz w:val="24"/>
          <w:szCs w:val="24"/>
          <w:shd w:val="clear" w:color="auto" w:fill="FFFFFF"/>
        </w:rPr>
        <w:t>s or sinkholes</w:t>
      </w:r>
      <w:r w:rsidR="007F62BD" w:rsidRPr="00E830CB">
        <w:rPr>
          <w:color w:val="333333"/>
          <w:sz w:val="24"/>
          <w:szCs w:val="24"/>
          <w:shd w:val="clear" w:color="auto" w:fill="FFFFFF"/>
        </w:rPr>
        <w:t>, a Raft, Mat or Slab on the ground foundation</w:t>
      </w:r>
      <w:r w:rsidR="00A077BE">
        <w:rPr>
          <w:color w:val="333333"/>
          <w:sz w:val="24"/>
          <w:szCs w:val="24"/>
          <w:shd w:val="clear" w:color="auto" w:fill="FFFFFF"/>
        </w:rPr>
        <w:t xml:space="preserve"> may be used, the</w:t>
      </w:r>
      <w:r w:rsidR="00025FEB">
        <w:rPr>
          <w:color w:val="333333"/>
          <w:sz w:val="24"/>
          <w:szCs w:val="24"/>
          <w:shd w:val="clear" w:color="auto" w:fill="FFFFFF"/>
        </w:rPr>
        <w:t xml:space="preserve"> NHBRC recommends a minimum depth of 300mm </w:t>
      </w:r>
      <w:r w:rsidR="00A077BE">
        <w:rPr>
          <w:color w:val="333333"/>
          <w:sz w:val="24"/>
          <w:szCs w:val="24"/>
          <w:shd w:val="clear" w:color="auto" w:fill="FFFFFF"/>
        </w:rPr>
        <w:t>for this type of foundation.</w:t>
      </w:r>
    </w:p>
    <w:p w14:paraId="632446CB" w14:textId="6337ADD5" w:rsidR="007F62BD" w:rsidRPr="00E830CB" w:rsidRDefault="007F62BD"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In addition to the above, precautionary measures in addition to those pertaining to the prevention of concentrated ingress of water into the ground are </w:t>
      </w:r>
      <w:r w:rsidR="00A077BE">
        <w:rPr>
          <w:color w:val="333333"/>
          <w:sz w:val="24"/>
          <w:szCs w:val="24"/>
          <w:shd w:val="clear" w:color="auto" w:fill="FFFFFF"/>
        </w:rPr>
        <w:t xml:space="preserve">also </w:t>
      </w:r>
      <w:r w:rsidRPr="00E830CB">
        <w:rPr>
          <w:color w:val="333333"/>
          <w:sz w:val="24"/>
          <w:szCs w:val="24"/>
          <w:shd w:val="clear" w:color="auto" w:fill="FFFFFF"/>
        </w:rPr>
        <w:t>required.</w:t>
      </w:r>
    </w:p>
    <w:p w14:paraId="7B23C0BE" w14:textId="25A63C73" w:rsidR="009D20E6" w:rsidRPr="00E830CB" w:rsidRDefault="009D20E6" w:rsidP="006D6ABF">
      <w:pPr>
        <w:pStyle w:val="BodyText"/>
        <w:spacing w:before="88"/>
        <w:ind w:left="480"/>
        <w:rPr>
          <w:color w:val="333333"/>
          <w:sz w:val="24"/>
          <w:szCs w:val="24"/>
          <w:shd w:val="clear" w:color="auto" w:fill="FFFFFF"/>
        </w:rPr>
      </w:pPr>
    </w:p>
    <w:p w14:paraId="70BC0723" w14:textId="667E48C3" w:rsidR="009D20E6" w:rsidRPr="00E830CB" w:rsidRDefault="009D20E6" w:rsidP="009D20E6">
      <w:pPr>
        <w:pStyle w:val="BodyText"/>
        <w:ind w:left="480"/>
        <w:rPr>
          <w:b/>
          <w:bCs/>
          <w:color w:val="333333"/>
          <w:sz w:val="24"/>
          <w:szCs w:val="24"/>
          <w:shd w:val="clear" w:color="auto" w:fill="FFFFFF"/>
        </w:rPr>
      </w:pPr>
      <w:r w:rsidRPr="00E830CB">
        <w:rPr>
          <w:b/>
          <w:bCs/>
          <w:color w:val="333333"/>
          <w:sz w:val="24"/>
          <w:szCs w:val="24"/>
          <w:shd w:val="clear" w:color="auto" w:fill="FFFFFF"/>
        </w:rPr>
        <w:t>STRIP FOUNDATIONS</w:t>
      </w:r>
      <w:r w:rsidR="00025FEB">
        <w:rPr>
          <w:b/>
          <w:bCs/>
          <w:color w:val="333333"/>
          <w:sz w:val="24"/>
          <w:szCs w:val="24"/>
          <w:shd w:val="clear" w:color="auto" w:fill="FFFFFF"/>
        </w:rPr>
        <w:t xml:space="preserve"> DEFINITION &amp; EMPRICAL RULES</w:t>
      </w:r>
    </w:p>
    <w:p w14:paraId="226EFF88" w14:textId="2245BF74" w:rsidR="00607B86" w:rsidRDefault="00607B86" w:rsidP="006D6ABF">
      <w:pPr>
        <w:pStyle w:val="BodyText"/>
        <w:spacing w:before="88"/>
        <w:ind w:left="480"/>
        <w:rPr>
          <w:color w:val="333333"/>
          <w:sz w:val="24"/>
          <w:szCs w:val="24"/>
          <w:shd w:val="clear" w:color="auto" w:fill="FFFFFF"/>
        </w:rPr>
      </w:pPr>
      <w:r>
        <w:rPr>
          <w:color w:val="333333"/>
          <w:sz w:val="24"/>
          <w:szCs w:val="24"/>
          <w:shd w:val="clear" w:color="auto" w:fill="FFFFFF"/>
        </w:rPr>
        <w:t xml:space="preserve">Strip foundations </w:t>
      </w:r>
      <w:r w:rsidR="00025FEB">
        <w:rPr>
          <w:color w:val="333333"/>
          <w:sz w:val="24"/>
          <w:szCs w:val="24"/>
          <w:shd w:val="clear" w:color="auto" w:fill="FFFFFF"/>
        </w:rPr>
        <w:t xml:space="preserve">also known as strip footings </w:t>
      </w:r>
      <w:r>
        <w:rPr>
          <w:color w:val="333333"/>
          <w:sz w:val="24"/>
          <w:szCs w:val="24"/>
          <w:shd w:val="clear" w:color="auto" w:fill="FFFFFF"/>
        </w:rPr>
        <w:t xml:space="preserve">are applied to areas underlain by normal soil </w:t>
      </w:r>
      <w:r w:rsidR="00025FEB">
        <w:rPr>
          <w:color w:val="333333"/>
          <w:sz w:val="24"/>
          <w:szCs w:val="24"/>
          <w:shd w:val="clear" w:color="auto" w:fill="FFFFFF"/>
        </w:rPr>
        <w:t xml:space="preserve">type </w:t>
      </w:r>
      <w:r>
        <w:rPr>
          <w:color w:val="333333"/>
          <w:sz w:val="24"/>
          <w:szCs w:val="24"/>
          <w:shd w:val="clear" w:color="auto" w:fill="FFFFFF"/>
        </w:rPr>
        <w:t>condition</w:t>
      </w:r>
      <w:r w:rsidR="00025FEB">
        <w:rPr>
          <w:color w:val="333333"/>
          <w:sz w:val="24"/>
          <w:szCs w:val="24"/>
          <w:shd w:val="clear" w:color="auto" w:fill="FFFFFF"/>
        </w:rPr>
        <w:t>s such as loam &amp; rock soil</w:t>
      </w:r>
      <w:r w:rsidR="00A077BE">
        <w:rPr>
          <w:color w:val="333333"/>
          <w:sz w:val="24"/>
          <w:szCs w:val="24"/>
          <w:shd w:val="clear" w:color="auto" w:fill="FFFFFF"/>
        </w:rPr>
        <w:t xml:space="preserve"> types</w:t>
      </w:r>
      <w:r w:rsidR="00025FEB">
        <w:rPr>
          <w:color w:val="333333"/>
          <w:sz w:val="24"/>
          <w:szCs w:val="24"/>
          <w:shd w:val="clear" w:color="auto" w:fill="FFFFFF"/>
        </w:rPr>
        <w:t>.</w:t>
      </w:r>
    </w:p>
    <w:p w14:paraId="7569D254" w14:textId="57EE1F3C" w:rsidR="009D20E6" w:rsidRDefault="00025FEB" w:rsidP="006D6ABF">
      <w:pPr>
        <w:pStyle w:val="BodyText"/>
        <w:spacing w:before="88"/>
        <w:ind w:left="480"/>
        <w:rPr>
          <w:color w:val="333333"/>
          <w:sz w:val="24"/>
          <w:szCs w:val="24"/>
          <w:shd w:val="clear" w:color="auto" w:fill="FFFFFF"/>
        </w:rPr>
      </w:pPr>
      <w:r>
        <w:rPr>
          <w:color w:val="333333"/>
          <w:sz w:val="24"/>
          <w:szCs w:val="24"/>
          <w:shd w:val="clear" w:color="auto" w:fill="FFFFFF"/>
        </w:rPr>
        <w:t>For this reason, they are the most common type in South Africa when it comes to foundation types.</w:t>
      </w:r>
    </w:p>
    <w:p w14:paraId="65312666" w14:textId="0D53C9FD" w:rsidR="00025FEB" w:rsidRPr="00E830CB" w:rsidRDefault="00025FEB" w:rsidP="006D6ABF">
      <w:pPr>
        <w:pStyle w:val="BodyText"/>
        <w:spacing w:before="88"/>
        <w:ind w:left="480"/>
        <w:rPr>
          <w:color w:val="333333"/>
          <w:sz w:val="24"/>
          <w:szCs w:val="24"/>
          <w:shd w:val="clear" w:color="auto" w:fill="FFFFFF"/>
        </w:rPr>
      </w:pPr>
      <w:r>
        <w:rPr>
          <w:color w:val="333333"/>
          <w:sz w:val="24"/>
          <w:szCs w:val="24"/>
          <w:shd w:val="clear" w:color="auto" w:fill="FFFFFF"/>
        </w:rPr>
        <w:t xml:space="preserve">When digging into the ground for the strip foundation, the NHBRC dictates that the minimum </w:t>
      </w:r>
      <w:r w:rsidR="00A077BE">
        <w:rPr>
          <w:color w:val="333333"/>
          <w:sz w:val="24"/>
          <w:szCs w:val="24"/>
          <w:shd w:val="clear" w:color="auto" w:fill="FFFFFF"/>
        </w:rPr>
        <w:t xml:space="preserve">foundation </w:t>
      </w:r>
      <w:r>
        <w:rPr>
          <w:color w:val="333333"/>
          <w:sz w:val="24"/>
          <w:szCs w:val="24"/>
          <w:shd w:val="clear" w:color="auto" w:fill="FFFFFF"/>
        </w:rPr>
        <w:t>depth/trench should be 400mm</w:t>
      </w:r>
      <w:r w:rsidR="00A077BE">
        <w:rPr>
          <w:color w:val="333333"/>
          <w:sz w:val="24"/>
          <w:szCs w:val="24"/>
          <w:shd w:val="clear" w:color="auto" w:fill="FFFFFF"/>
        </w:rPr>
        <w:t xml:space="preserve"> or deeper</w:t>
      </w:r>
      <w:r>
        <w:rPr>
          <w:color w:val="333333"/>
          <w:sz w:val="24"/>
          <w:szCs w:val="24"/>
          <w:shd w:val="clear" w:color="auto" w:fill="FFFFFF"/>
        </w:rPr>
        <w:t>.</w:t>
      </w:r>
    </w:p>
    <w:p w14:paraId="286D236C" w14:textId="567BDC65" w:rsidR="00CF6AE2" w:rsidRPr="00E830CB" w:rsidRDefault="00CF6AE2"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Steps in these foundations sh</w:t>
      </w:r>
      <w:r w:rsidR="00025FEB">
        <w:rPr>
          <w:color w:val="333333"/>
          <w:sz w:val="24"/>
          <w:szCs w:val="24"/>
          <w:shd w:val="clear" w:color="auto" w:fill="FFFFFF"/>
        </w:rPr>
        <w:t>ould</w:t>
      </w:r>
      <w:r w:rsidRPr="00E830CB">
        <w:rPr>
          <w:color w:val="333333"/>
          <w:sz w:val="24"/>
          <w:szCs w:val="24"/>
          <w:shd w:val="clear" w:color="auto" w:fill="FFFFFF"/>
        </w:rPr>
        <w:t xml:space="preserve"> at least be provided with</w:t>
      </w:r>
      <w:r w:rsidR="00E77864" w:rsidRPr="00E830CB">
        <w:rPr>
          <w:color w:val="333333"/>
          <w:sz w:val="24"/>
          <w:szCs w:val="24"/>
          <w:shd w:val="clear" w:color="auto" w:fill="FFFFFF"/>
        </w:rPr>
        <w:t>in</w:t>
      </w:r>
      <w:r w:rsidRPr="00E830CB">
        <w:rPr>
          <w:color w:val="333333"/>
          <w:sz w:val="24"/>
          <w:szCs w:val="24"/>
          <w:shd w:val="clear" w:color="auto" w:fill="FFFFFF"/>
        </w:rPr>
        <w:t xml:space="preserve"> 1</w:t>
      </w:r>
      <w:r w:rsidR="00025FEB">
        <w:rPr>
          <w:color w:val="333333"/>
          <w:sz w:val="24"/>
          <w:szCs w:val="24"/>
          <w:shd w:val="clear" w:color="auto" w:fill="FFFFFF"/>
        </w:rPr>
        <w:t xml:space="preserve"> meter</w:t>
      </w:r>
      <w:r w:rsidRPr="00E830CB">
        <w:rPr>
          <w:color w:val="333333"/>
          <w:sz w:val="24"/>
          <w:szCs w:val="24"/>
          <w:shd w:val="clear" w:color="auto" w:fill="FFFFFF"/>
        </w:rPr>
        <w:t xml:space="preserve"> from </w:t>
      </w:r>
      <w:r w:rsidR="00025FEB">
        <w:rPr>
          <w:color w:val="333333"/>
          <w:sz w:val="24"/>
          <w:szCs w:val="24"/>
          <w:shd w:val="clear" w:color="auto" w:fill="FFFFFF"/>
        </w:rPr>
        <w:t xml:space="preserve">the </w:t>
      </w:r>
      <w:r w:rsidRPr="00E830CB">
        <w:rPr>
          <w:color w:val="333333"/>
          <w:sz w:val="24"/>
          <w:szCs w:val="24"/>
          <w:shd w:val="clear" w:color="auto" w:fill="FFFFFF"/>
        </w:rPr>
        <w:t>corners.</w:t>
      </w:r>
    </w:p>
    <w:p w14:paraId="72537CD4" w14:textId="0D49894C" w:rsidR="00CF6AE2" w:rsidRPr="00E830CB" w:rsidRDefault="00CF6AE2"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The minimum internal and external widths of the strip foundations sh</w:t>
      </w:r>
      <w:r w:rsidR="00E77864" w:rsidRPr="00E830CB">
        <w:rPr>
          <w:color w:val="333333"/>
          <w:sz w:val="24"/>
          <w:szCs w:val="24"/>
          <w:shd w:val="clear" w:color="auto" w:fill="FFFFFF"/>
        </w:rPr>
        <w:t>all</w:t>
      </w:r>
      <w:r w:rsidRPr="00E830CB">
        <w:rPr>
          <w:color w:val="333333"/>
          <w:sz w:val="24"/>
          <w:szCs w:val="24"/>
          <w:shd w:val="clear" w:color="auto" w:fill="FFFFFF"/>
        </w:rPr>
        <w:t xml:space="preserve"> be 400mm and 500mm respectively</w:t>
      </w:r>
      <w:r w:rsidR="00E77864" w:rsidRPr="00E830CB">
        <w:rPr>
          <w:color w:val="333333"/>
          <w:sz w:val="24"/>
          <w:szCs w:val="24"/>
          <w:shd w:val="clear" w:color="auto" w:fill="FFFFFF"/>
        </w:rPr>
        <w:t xml:space="preserve"> for a </w:t>
      </w:r>
      <w:r w:rsidRPr="00E830CB">
        <w:rPr>
          <w:color w:val="333333"/>
          <w:sz w:val="24"/>
          <w:szCs w:val="24"/>
          <w:shd w:val="clear" w:color="auto" w:fill="FFFFFF"/>
        </w:rPr>
        <w:t>single storey building with a tiled or sheeted roof in stable soil conditions for the internal and external walls</w:t>
      </w:r>
      <w:r w:rsidR="00E77864" w:rsidRPr="00E830CB">
        <w:rPr>
          <w:color w:val="333333"/>
          <w:sz w:val="24"/>
          <w:szCs w:val="24"/>
          <w:shd w:val="clear" w:color="auto" w:fill="FFFFFF"/>
        </w:rPr>
        <w:t>.</w:t>
      </w:r>
    </w:p>
    <w:p w14:paraId="0869F7D3" w14:textId="203D8D59" w:rsidR="00E77864" w:rsidRPr="00E830CB" w:rsidRDefault="00E77864"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However, for a double storey or for a foundation on a load bearing wall, the minimum width </w:t>
      </w:r>
      <w:r w:rsidR="00025FEB">
        <w:rPr>
          <w:color w:val="333333"/>
          <w:sz w:val="24"/>
          <w:szCs w:val="24"/>
          <w:shd w:val="clear" w:color="auto" w:fill="FFFFFF"/>
        </w:rPr>
        <w:t>should be</w:t>
      </w:r>
      <w:r w:rsidR="00A077BE">
        <w:rPr>
          <w:color w:val="333333"/>
          <w:sz w:val="24"/>
          <w:szCs w:val="24"/>
          <w:shd w:val="clear" w:color="auto" w:fill="FFFFFF"/>
        </w:rPr>
        <w:t xml:space="preserve"> increased</w:t>
      </w:r>
      <w:r w:rsidR="00025FEB">
        <w:rPr>
          <w:color w:val="333333"/>
          <w:sz w:val="24"/>
          <w:szCs w:val="24"/>
          <w:shd w:val="clear" w:color="auto" w:fill="FFFFFF"/>
        </w:rPr>
        <w:t xml:space="preserve"> to at least</w:t>
      </w:r>
      <w:r w:rsidRPr="00E830CB">
        <w:rPr>
          <w:color w:val="333333"/>
          <w:sz w:val="24"/>
          <w:szCs w:val="24"/>
          <w:shd w:val="clear" w:color="auto" w:fill="FFFFFF"/>
        </w:rPr>
        <w:t xml:space="preserve"> 600mm</w:t>
      </w:r>
      <w:r w:rsidR="00025FEB">
        <w:rPr>
          <w:color w:val="333333"/>
          <w:sz w:val="24"/>
          <w:szCs w:val="24"/>
          <w:shd w:val="clear" w:color="auto" w:fill="FFFFFF"/>
        </w:rPr>
        <w:t xml:space="preserve"> to accommodate the brick weight for a double storey </w:t>
      </w:r>
      <w:r w:rsidR="00A077BE">
        <w:rPr>
          <w:color w:val="333333"/>
          <w:sz w:val="24"/>
          <w:szCs w:val="24"/>
          <w:shd w:val="clear" w:color="auto" w:fill="FFFFFF"/>
        </w:rPr>
        <w:t xml:space="preserve">construction </w:t>
      </w:r>
      <w:r w:rsidR="00025FEB">
        <w:rPr>
          <w:color w:val="333333"/>
          <w:sz w:val="24"/>
          <w:szCs w:val="24"/>
          <w:shd w:val="clear" w:color="auto" w:fill="FFFFFF"/>
        </w:rPr>
        <w:t>wall</w:t>
      </w:r>
      <w:r w:rsidRPr="00E830CB">
        <w:rPr>
          <w:color w:val="333333"/>
          <w:sz w:val="24"/>
          <w:szCs w:val="24"/>
          <w:shd w:val="clear" w:color="auto" w:fill="FFFFFF"/>
        </w:rPr>
        <w:t xml:space="preserve">. </w:t>
      </w:r>
    </w:p>
    <w:p w14:paraId="737C5605" w14:textId="2F1289D1" w:rsidR="00CF6AE2" w:rsidRPr="00E830CB" w:rsidRDefault="00CF6AE2"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The thickness, i.e., the minimum slab thickness of the concrete members in a strip footing/foundation shall not be less than 200mm</w:t>
      </w:r>
      <w:r w:rsidR="00E77864" w:rsidRPr="00E830CB">
        <w:rPr>
          <w:color w:val="333333"/>
          <w:sz w:val="24"/>
          <w:szCs w:val="24"/>
          <w:shd w:val="clear" w:color="auto" w:fill="FFFFFF"/>
        </w:rPr>
        <w:t>.</w:t>
      </w:r>
    </w:p>
    <w:p w14:paraId="792C9D3C" w14:textId="3D2E8170" w:rsidR="00E77864" w:rsidRPr="00E830CB" w:rsidRDefault="00E77864"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The trenches in strip foundations should be set at a maximum gradient of 1:10</w:t>
      </w:r>
    </w:p>
    <w:p w14:paraId="14D2DE7A"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Any foundation constructed shall not be used to support any wall forming part of the structural system of any building except where -</w:t>
      </w:r>
    </w:p>
    <w:p w14:paraId="78ADAE15"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w:t>
      </w:r>
      <w:r w:rsidRPr="00E830CB">
        <w:rPr>
          <w:color w:val="333333"/>
          <w:sz w:val="24"/>
          <w:szCs w:val="24"/>
          <w:shd w:val="clear" w:color="auto" w:fill="FFFFFF"/>
        </w:rPr>
        <w:tab/>
        <w:t>such wall is placed centrally on such foundation;</w:t>
      </w:r>
    </w:p>
    <w:p w14:paraId="39FC4B93"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(b)</w:t>
      </w:r>
      <w:r w:rsidRPr="00E830CB">
        <w:rPr>
          <w:color w:val="333333"/>
          <w:sz w:val="24"/>
          <w:szCs w:val="24"/>
          <w:shd w:val="clear" w:color="auto" w:fill="FFFFFF"/>
        </w:rPr>
        <w:tab/>
        <w:t>the soil supporting such foundation is not a heaving soil or shrinkable clay or a soil with a collapsible fabric.</w:t>
      </w:r>
    </w:p>
    <w:p w14:paraId="6005E594" w14:textId="681BD348"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Any such foundation shall be constructed in concrete having a compressive strength of not less than 10 MPa at 28 days, or be mixed in proportions by volume</w:t>
      </w:r>
      <w:r w:rsidR="00A61254">
        <w:rPr>
          <w:color w:val="333333"/>
          <w:sz w:val="24"/>
          <w:szCs w:val="24"/>
          <w:shd w:val="clear" w:color="auto" w:fill="FFFFFF"/>
        </w:rPr>
        <w:t>s</w:t>
      </w:r>
      <w:r w:rsidRPr="00E830CB">
        <w:rPr>
          <w:color w:val="333333"/>
          <w:sz w:val="24"/>
          <w:szCs w:val="24"/>
          <w:shd w:val="clear" w:color="auto" w:fill="FFFFFF"/>
        </w:rPr>
        <w:t xml:space="preserve"> of 1 part of cement, 4 parts of sand and 5 parts of coarse aggregate.</w:t>
      </w:r>
    </w:p>
    <w:p w14:paraId="45B00BED"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Any continuous strip foundation shall have a thickness of not less than 200 mm: Provided that where the foundation is laid on solid rock such thickness shall not apply.</w:t>
      </w:r>
    </w:p>
    <w:p w14:paraId="0DF3B458"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The width of any continuous strip foundation shall be not less than -</w:t>
      </w:r>
    </w:p>
    <w:p w14:paraId="595A5CDF" w14:textId="50B35EE8"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w:t>
      </w:r>
      <w:r w:rsidRPr="00E830CB">
        <w:rPr>
          <w:color w:val="333333"/>
          <w:sz w:val="24"/>
          <w:szCs w:val="24"/>
          <w:shd w:val="clear" w:color="auto" w:fill="FFFFFF"/>
        </w:rPr>
        <w:tab/>
        <w:t>600 mm in the case of a foundation to a load-bearing or free-standing masonry wall or to a timber framed wall supporting a roof with Class B</w:t>
      </w:r>
      <w:r w:rsidR="00F57C54">
        <w:rPr>
          <w:color w:val="333333"/>
          <w:sz w:val="24"/>
          <w:szCs w:val="24"/>
          <w:shd w:val="clear" w:color="auto" w:fill="FFFFFF"/>
        </w:rPr>
        <w:t xml:space="preserve"> or a double storey</w:t>
      </w:r>
    </w:p>
    <w:p w14:paraId="7AA9CD18" w14:textId="20BDF1CD"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(b)</w:t>
      </w:r>
      <w:r w:rsidRPr="00E830CB">
        <w:rPr>
          <w:color w:val="333333"/>
          <w:sz w:val="24"/>
          <w:szCs w:val="24"/>
          <w:shd w:val="clear" w:color="auto" w:fill="FFFFFF"/>
        </w:rPr>
        <w:tab/>
        <w:t xml:space="preserve">400 mm in the case of a foundation to a non-load-bearing Internal masonry </w:t>
      </w:r>
      <w:r w:rsidRPr="00E830CB">
        <w:rPr>
          <w:color w:val="333333"/>
          <w:sz w:val="24"/>
          <w:szCs w:val="24"/>
          <w:shd w:val="clear" w:color="auto" w:fill="FFFFFF"/>
        </w:rPr>
        <w:lastRenderedPageBreak/>
        <w:t xml:space="preserve">wall or to a timber framed wall supporting a roof with Class A or Class C </w:t>
      </w:r>
      <w:r w:rsidR="00F57C54">
        <w:rPr>
          <w:color w:val="333333"/>
          <w:sz w:val="24"/>
          <w:szCs w:val="24"/>
          <w:shd w:val="clear" w:color="auto" w:fill="FFFFFF"/>
        </w:rPr>
        <w:t>or for a single storey home.</w:t>
      </w:r>
      <w:r w:rsidRPr="00E830CB">
        <w:rPr>
          <w:color w:val="333333"/>
          <w:sz w:val="24"/>
          <w:szCs w:val="24"/>
          <w:shd w:val="clear" w:color="auto" w:fill="FFFFFF"/>
        </w:rPr>
        <w:tab/>
      </w:r>
    </w:p>
    <w:p w14:paraId="5F2E1C1C"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Where any strip foundation is laid at more than one level the higher portion of the foundation shall extend over the lower portion for a distance at least equal to the thickness of the foundation.</w:t>
      </w:r>
    </w:p>
    <w:p w14:paraId="06F94AE6"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Any void between the top of the lower portion of such foundation and the underside of the higher portion shall be completely filled with concrete of the same strength as that required for such foundation.</w:t>
      </w:r>
    </w:p>
    <w:p w14:paraId="24BAFC2C"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 Where any concrete floor slab is thickened to form a foundation -</w:t>
      </w:r>
    </w:p>
    <w:p w14:paraId="3468FAAD"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the thickness, including that of such floor slab, shall be not less than that required for a continuous strip foundation; and the width of the thickened portion below such floor slab shall be not less than that required for a continuous-strip foundation: Provided that such thickening shall not be required under non-load-bearing timber-framed walls.</w:t>
      </w:r>
    </w:p>
    <w:p w14:paraId="3A659EC2"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Where any pier is built into or forms part of any wall the thickness of the foundation to such pier shall be the same as that required for such wall. The length and width of the foundation to such pier shall be such as to project by 200 mm at any point on the perimeter of such pier.</w:t>
      </w:r>
    </w:p>
    <w:p w14:paraId="67883F22" w14:textId="77777777"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The thickness of the foundation to any sleeper pier or sleeper wall shall be not less than 150 mm. The length or width of the foundation to such sleeper pier shall be not less than 450 mm.</w:t>
      </w:r>
      <w:r w:rsidRPr="00E830CB">
        <w:rPr>
          <w:color w:val="333333"/>
          <w:sz w:val="24"/>
          <w:szCs w:val="24"/>
          <w:shd w:val="clear" w:color="auto" w:fill="FFFFFF"/>
        </w:rPr>
        <w:tab/>
        <w:t>.</w:t>
      </w:r>
    </w:p>
    <w:p w14:paraId="70EAE034" w14:textId="42CCD1F1" w:rsidR="00E77864" w:rsidRPr="00E830CB" w:rsidRDefault="00E77864"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width of the foundation to such sleeper wall shall </w:t>
      </w:r>
      <w:r w:rsidR="00F57C54">
        <w:rPr>
          <w:color w:val="333333"/>
          <w:sz w:val="24"/>
          <w:szCs w:val="24"/>
          <w:shd w:val="clear" w:color="auto" w:fill="FFFFFF"/>
        </w:rPr>
        <w:t xml:space="preserve">not </w:t>
      </w:r>
      <w:r w:rsidRPr="00E830CB">
        <w:rPr>
          <w:color w:val="333333"/>
          <w:sz w:val="24"/>
          <w:szCs w:val="24"/>
          <w:shd w:val="clear" w:color="auto" w:fill="FFFFFF"/>
        </w:rPr>
        <w:t>be</w:t>
      </w:r>
      <w:r w:rsidR="00F57C54">
        <w:rPr>
          <w:color w:val="333333"/>
          <w:sz w:val="24"/>
          <w:szCs w:val="24"/>
          <w:shd w:val="clear" w:color="auto" w:fill="FFFFFF"/>
        </w:rPr>
        <w:t xml:space="preserve"> </w:t>
      </w:r>
      <w:r w:rsidRPr="00E830CB">
        <w:rPr>
          <w:color w:val="333333"/>
          <w:sz w:val="24"/>
          <w:szCs w:val="24"/>
          <w:shd w:val="clear" w:color="auto" w:fill="FFFFFF"/>
        </w:rPr>
        <w:t>less than 300 mm.</w:t>
      </w:r>
    </w:p>
    <w:p w14:paraId="2840F2C4" w14:textId="1D409C78" w:rsidR="00F575A2" w:rsidRPr="00E830CB" w:rsidRDefault="00F575A2"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These masonry walls must not overhang the concrete slabs of raft foundations by more than 20mm.</w:t>
      </w:r>
    </w:p>
    <w:p w14:paraId="52BF5B71" w14:textId="49427A7F" w:rsidR="00F575A2" w:rsidRPr="00E830CB" w:rsidRDefault="00F575A2" w:rsidP="00E77864">
      <w:pPr>
        <w:pStyle w:val="BodyText"/>
        <w:spacing w:before="88"/>
        <w:ind w:left="480"/>
        <w:rPr>
          <w:color w:val="333333"/>
          <w:sz w:val="24"/>
          <w:szCs w:val="24"/>
          <w:shd w:val="clear" w:color="auto" w:fill="FFFFFF"/>
        </w:rPr>
      </w:pPr>
      <w:r w:rsidRPr="00E830CB">
        <w:rPr>
          <w:color w:val="333333"/>
          <w:sz w:val="24"/>
          <w:szCs w:val="24"/>
          <w:shd w:val="clear" w:color="auto" w:fill="FFFFFF"/>
        </w:rPr>
        <w:t>The masonry units may NOT be laid on edge as a means by which the lower course of foundation masonry may be brought up to level.</w:t>
      </w:r>
    </w:p>
    <w:p w14:paraId="1662370D" w14:textId="77777777" w:rsidR="002B32A1" w:rsidRPr="00E830CB" w:rsidRDefault="002B32A1" w:rsidP="00E77864">
      <w:pPr>
        <w:pStyle w:val="BodyText"/>
        <w:spacing w:before="88"/>
        <w:ind w:left="480"/>
        <w:rPr>
          <w:color w:val="333333"/>
          <w:sz w:val="24"/>
          <w:szCs w:val="24"/>
          <w:shd w:val="clear" w:color="auto" w:fill="FFFFFF"/>
        </w:rPr>
      </w:pPr>
    </w:p>
    <w:p w14:paraId="601157BA" w14:textId="5657F72D" w:rsidR="00A3709F" w:rsidRPr="00E830CB" w:rsidRDefault="00F57C54" w:rsidP="00A3709F">
      <w:pPr>
        <w:pStyle w:val="BodyText"/>
        <w:spacing w:before="88"/>
        <w:ind w:firstLine="480"/>
        <w:rPr>
          <w:b/>
          <w:bCs/>
          <w:color w:val="333333"/>
          <w:sz w:val="24"/>
          <w:szCs w:val="24"/>
          <w:shd w:val="clear" w:color="auto" w:fill="FFFFFF"/>
        </w:rPr>
      </w:pPr>
      <w:r>
        <w:rPr>
          <w:b/>
          <w:bCs/>
          <w:color w:val="333333"/>
          <w:sz w:val="24"/>
          <w:szCs w:val="24"/>
          <w:shd w:val="clear" w:color="auto" w:fill="FFFFFF"/>
        </w:rPr>
        <w:t>EMPRICAL RULES FOR CONCRETE MIXING &amp; PREPARATION</w:t>
      </w:r>
    </w:p>
    <w:p w14:paraId="6F11981A" w14:textId="77777777" w:rsidR="00F57C54" w:rsidRDefault="00F57C54" w:rsidP="008B5E9A">
      <w:pPr>
        <w:pStyle w:val="BodyText"/>
        <w:spacing w:before="88"/>
        <w:ind w:left="480"/>
        <w:rPr>
          <w:color w:val="333333"/>
          <w:sz w:val="24"/>
          <w:szCs w:val="24"/>
          <w:shd w:val="clear" w:color="auto" w:fill="FFFFFF"/>
        </w:rPr>
      </w:pPr>
      <w:r>
        <w:rPr>
          <w:color w:val="333333"/>
          <w:sz w:val="24"/>
          <w:szCs w:val="24"/>
          <w:shd w:val="clear" w:color="auto" w:fill="FFFFFF"/>
        </w:rPr>
        <w:t>N</w:t>
      </w:r>
      <w:r w:rsidR="008B5E9A" w:rsidRPr="00E830CB">
        <w:rPr>
          <w:color w:val="333333"/>
          <w:sz w:val="24"/>
          <w:szCs w:val="24"/>
          <w:shd w:val="clear" w:color="auto" w:fill="FFFFFF"/>
        </w:rPr>
        <w:t xml:space="preserve">ormally cement is delivered in bags of 50kg with a volume of approximately 33 litres when packed under air pressure at the factory. </w:t>
      </w:r>
    </w:p>
    <w:p w14:paraId="0B88E40E" w14:textId="77777777" w:rsidR="00F57C54" w:rsidRDefault="008B5E9A"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bags of cement should be stacked at a height not exceeding 12 bags to avoid decompression. </w:t>
      </w:r>
    </w:p>
    <w:p w14:paraId="5B3DB5A2" w14:textId="77777777" w:rsidR="00F57C54" w:rsidRDefault="008B5E9A"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Usually, a standard builder’s wheelbarrow, filled to the top, has a volume of 65 litres (0,065 cu m, which is almost double the volume of a sack). </w:t>
      </w:r>
    </w:p>
    <w:p w14:paraId="48C9E234" w14:textId="1DA1977F" w:rsidR="008B5E9A" w:rsidRPr="00E830CB" w:rsidRDefault="008B5E9A"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t>When batching by volume, it is then safe to assume that one wheel barrow load is equivalent to two sacks of cement.</w:t>
      </w:r>
    </w:p>
    <w:p w14:paraId="58C40C6A" w14:textId="6CB0D6B4" w:rsidR="008B5E9A" w:rsidRPr="00E830CB" w:rsidRDefault="008B5E9A"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When mixing concrete, </w:t>
      </w:r>
      <w:r w:rsidR="00EF15A4" w:rsidRPr="00E830CB">
        <w:rPr>
          <w:color w:val="333333"/>
          <w:sz w:val="24"/>
          <w:szCs w:val="24"/>
          <w:shd w:val="clear" w:color="auto" w:fill="FFFFFF"/>
        </w:rPr>
        <w:t>drinking (potable) water is the quality of water that should be used in mixing the concrete.</w:t>
      </w:r>
    </w:p>
    <w:p w14:paraId="66884BF2" w14:textId="77777777" w:rsidR="00F57C54" w:rsidRDefault="00F57C54" w:rsidP="008B5E9A">
      <w:pPr>
        <w:pStyle w:val="BodyText"/>
        <w:spacing w:before="88"/>
        <w:ind w:left="480"/>
        <w:rPr>
          <w:color w:val="333333"/>
          <w:sz w:val="24"/>
          <w:szCs w:val="24"/>
          <w:shd w:val="clear" w:color="auto" w:fill="FFFFFF"/>
        </w:rPr>
      </w:pPr>
    </w:p>
    <w:p w14:paraId="5BCB089F" w14:textId="77777777" w:rsidR="00F57C54" w:rsidRDefault="00F57C54" w:rsidP="008B5E9A">
      <w:pPr>
        <w:pStyle w:val="BodyText"/>
        <w:spacing w:before="88"/>
        <w:ind w:left="480"/>
        <w:rPr>
          <w:color w:val="333333"/>
          <w:sz w:val="24"/>
          <w:szCs w:val="24"/>
          <w:shd w:val="clear" w:color="auto" w:fill="FFFFFF"/>
        </w:rPr>
      </w:pPr>
    </w:p>
    <w:p w14:paraId="5895A532" w14:textId="77777777" w:rsidR="00F57C54" w:rsidRDefault="00F57C54" w:rsidP="008B5E9A">
      <w:pPr>
        <w:pStyle w:val="BodyText"/>
        <w:spacing w:before="88"/>
        <w:ind w:left="480"/>
        <w:rPr>
          <w:color w:val="333333"/>
          <w:sz w:val="24"/>
          <w:szCs w:val="24"/>
          <w:shd w:val="clear" w:color="auto" w:fill="FFFFFF"/>
        </w:rPr>
      </w:pPr>
    </w:p>
    <w:p w14:paraId="18B3E9D7" w14:textId="77777777" w:rsidR="00F57C54" w:rsidRDefault="00F57C54" w:rsidP="008B5E9A">
      <w:pPr>
        <w:pStyle w:val="BodyText"/>
        <w:spacing w:before="88"/>
        <w:ind w:left="480"/>
        <w:rPr>
          <w:color w:val="333333"/>
          <w:sz w:val="24"/>
          <w:szCs w:val="24"/>
          <w:shd w:val="clear" w:color="auto" w:fill="FFFFFF"/>
        </w:rPr>
      </w:pPr>
    </w:p>
    <w:p w14:paraId="38354C6B" w14:textId="77777777" w:rsidR="00F57C54" w:rsidRDefault="00F57C54" w:rsidP="008B5E9A">
      <w:pPr>
        <w:pStyle w:val="BodyText"/>
        <w:spacing w:before="88"/>
        <w:ind w:left="480"/>
        <w:rPr>
          <w:color w:val="333333"/>
          <w:sz w:val="24"/>
          <w:szCs w:val="24"/>
          <w:shd w:val="clear" w:color="auto" w:fill="FFFFFF"/>
        </w:rPr>
      </w:pPr>
    </w:p>
    <w:p w14:paraId="6AEDB765" w14:textId="77777777" w:rsidR="00F57C54" w:rsidRDefault="00F57C54" w:rsidP="008B5E9A">
      <w:pPr>
        <w:pStyle w:val="BodyText"/>
        <w:spacing w:before="88"/>
        <w:ind w:left="480"/>
        <w:rPr>
          <w:color w:val="333333"/>
          <w:sz w:val="24"/>
          <w:szCs w:val="24"/>
          <w:shd w:val="clear" w:color="auto" w:fill="FFFFFF"/>
        </w:rPr>
      </w:pPr>
    </w:p>
    <w:p w14:paraId="1AEEDD16" w14:textId="77777777" w:rsidR="00F57C54" w:rsidRDefault="00F57C54" w:rsidP="008B5E9A">
      <w:pPr>
        <w:pStyle w:val="BodyText"/>
        <w:spacing w:before="88"/>
        <w:ind w:left="480"/>
        <w:rPr>
          <w:color w:val="333333"/>
          <w:sz w:val="24"/>
          <w:szCs w:val="24"/>
          <w:shd w:val="clear" w:color="auto" w:fill="FFFFFF"/>
        </w:rPr>
      </w:pPr>
    </w:p>
    <w:p w14:paraId="5729B4E5" w14:textId="55A6B26C" w:rsidR="00EF15A4" w:rsidRPr="00E830CB" w:rsidRDefault="00EF15A4"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lastRenderedPageBreak/>
        <w:t xml:space="preserve">The following ratios are recommended by the NHBRC for the mixing </w:t>
      </w:r>
      <w:r w:rsidR="00743A58">
        <w:rPr>
          <w:color w:val="333333"/>
          <w:sz w:val="24"/>
          <w:szCs w:val="24"/>
          <w:shd w:val="clear" w:color="auto" w:fill="FFFFFF"/>
        </w:rPr>
        <w:t>for</w:t>
      </w:r>
      <w:r w:rsidRPr="00E830CB">
        <w:rPr>
          <w:color w:val="333333"/>
          <w:sz w:val="24"/>
          <w:szCs w:val="24"/>
          <w:shd w:val="clear" w:color="auto" w:fill="FFFFFF"/>
        </w:rPr>
        <w:t xml:space="preserve"> </w:t>
      </w:r>
      <w:r w:rsidR="00F57C54">
        <w:rPr>
          <w:color w:val="333333"/>
          <w:sz w:val="24"/>
          <w:szCs w:val="24"/>
          <w:shd w:val="clear" w:color="auto" w:fill="FFFFFF"/>
        </w:rPr>
        <w:t xml:space="preserve">the two different </w:t>
      </w:r>
      <w:r w:rsidR="00743A58">
        <w:rPr>
          <w:color w:val="333333"/>
          <w:sz w:val="24"/>
          <w:szCs w:val="24"/>
          <w:shd w:val="clear" w:color="auto" w:fill="FFFFFF"/>
        </w:rPr>
        <w:t xml:space="preserve">types of </w:t>
      </w:r>
      <w:r w:rsidRPr="00E830CB">
        <w:rPr>
          <w:color w:val="333333"/>
          <w:sz w:val="24"/>
          <w:szCs w:val="24"/>
          <w:shd w:val="clear" w:color="auto" w:fill="FFFFFF"/>
        </w:rPr>
        <w:t>concrete</w:t>
      </w:r>
      <w:r w:rsidR="00F57C54">
        <w:rPr>
          <w:color w:val="333333"/>
          <w:sz w:val="24"/>
          <w:szCs w:val="24"/>
          <w:shd w:val="clear" w:color="auto" w:fill="FFFFFF"/>
        </w:rPr>
        <w:t xml:space="preserve"> stones</w:t>
      </w:r>
      <w:r w:rsidRPr="00E830CB">
        <w:rPr>
          <w:color w:val="333333"/>
          <w:sz w:val="24"/>
          <w:szCs w:val="24"/>
          <w:shd w:val="clear" w:color="auto" w:fill="FFFFFF"/>
        </w:rPr>
        <w:t>.</w:t>
      </w:r>
    </w:p>
    <w:p w14:paraId="0A8F9F40" w14:textId="0CCF7EF4" w:rsidR="00EF15A4" w:rsidRPr="00E830CB" w:rsidRDefault="00EF15A4" w:rsidP="008B5E9A">
      <w:pPr>
        <w:pStyle w:val="BodyText"/>
        <w:spacing w:before="88"/>
        <w:ind w:left="480"/>
        <w:rPr>
          <w:color w:val="333333"/>
          <w:sz w:val="24"/>
          <w:szCs w:val="24"/>
          <w:shd w:val="clear" w:color="auto" w:fill="FFFFFF"/>
        </w:rPr>
      </w:pPr>
      <w:r w:rsidRPr="00E830CB">
        <w:rPr>
          <w:color w:val="333333"/>
          <w:sz w:val="24"/>
          <w:szCs w:val="24"/>
          <w:shd w:val="clear" w:color="auto" w:fill="FFFFFF"/>
        </w:rPr>
        <w:t>For a 19mm stone, the following ratios shall be used.</w:t>
      </w:r>
    </w:p>
    <w:p w14:paraId="0F46071F" w14:textId="259BC517" w:rsidR="00EF15A4" w:rsidRPr="00E830CB" w:rsidRDefault="00EF15A4" w:rsidP="00EF15A4">
      <w:pPr>
        <w:pStyle w:val="BodyText"/>
        <w:numPr>
          <w:ilvl w:val="0"/>
          <w:numId w:val="44"/>
        </w:numPr>
        <w:spacing w:before="88"/>
        <w:rPr>
          <w:color w:val="333333"/>
          <w:sz w:val="24"/>
          <w:szCs w:val="24"/>
          <w:shd w:val="clear" w:color="auto" w:fill="FFFFFF"/>
        </w:rPr>
      </w:pPr>
      <w:r w:rsidRPr="00E830CB">
        <w:rPr>
          <w:color w:val="333333"/>
          <w:sz w:val="24"/>
          <w:szCs w:val="24"/>
          <w:shd w:val="clear" w:color="auto" w:fill="FFFFFF"/>
        </w:rPr>
        <w:t>2 bags of cement, 2 wheelbarrows of sand, 2 wheelbarrows of stone &amp; 20 Litres of water should be mixed.</w:t>
      </w:r>
    </w:p>
    <w:p w14:paraId="63E4BB7A" w14:textId="2EDC48AC" w:rsidR="00EF15A4" w:rsidRPr="00E830CB" w:rsidRDefault="00EF15A4" w:rsidP="00EF15A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For a 13mm stone (class 32,5) stone for 10MPa </w:t>
      </w:r>
    </w:p>
    <w:p w14:paraId="53D03793" w14:textId="1DC7211C" w:rsidR="00EF15A4" w:rsidRPr="00E830CB" w:rsidRDefault="00EF15A4" w:rsidP="00EF15A4">
      <w:pPr>
        <w:pStyle w:val="BodyText"/>
        <w:numPr>
          <w:ilvl w:val="0"/>
          <w:numId w:val="44"/>
        </w:numPr>
        <w:spacing w:before="88"/>
        <w:rPr>
          <w:color w:val="333333"/>
          <w:sz w:val="24"/>
          <w:szCs w:val="24"/>
          <w:shd w:val="clear" w:color="auto" w:fill="FFFFFF"/>
        </w:rPr>
      </w:pPr>
      <w:r w:rsidRPr="00E830CB">
        <w:rPr>
          <w:color w:val="333333"/>
          <w:sz w:val="24"/>
          <w:szCs w:val="24"/>
          <w:shd w:val="clear" w:color="auto" w:fill="FFFFFF"/>
        </w:rPr>
        <w:t>2 bags of cement (100kg), 4,5 wheelbarrows of sand, 3 wheelbarrows of stone &amp; 66 Litres of water should be used.</w:t>
      </w:r>
    </w:p>
    <w:p w14:paraId="7B4E02B7" w14:textId="483CB87D" w:rsidR="002D1AE3" w:rsidRPr="00E830CB" w:rsidRDefault="002D1AE3" w:rsidP="002D1AE3">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As with the above ratios, the strength of concrete mixes </w:t>
      </w:r>
      <w:r w:rsidR="00743A58">
        <w:rPr>
          <w:color w:val="333333"/>
          <w:sz w:val="24"/>
          <w:szCs w:val="24"/>
          <w:shd w:val="clear" w:color="auto" w:fill="FFFFFF"/>
        </w:rPr>
        <w:t xml:space="preserve">in the </w:t>
      </w:r>
      <w:r w:rsidRPr="00E830CB">
        <w:rPr>
          <w:color w:val="333333"/>
          <w:sz w:val="24"/>
          <w:szCs w:val="24"/>
          <w:shd w:val="clear" w:color="auto" w:fill="FFFFFF"/>
        </w:rPr>
        <w:t>above can be increased by</w:t>
      </w:r>
    </w:p>
    <w:p w14:paraId="4C9675E4" w14:textId="58A44818" w:rsidR="002D1AE3" w:rsidRPr="00E830CB" w:rsidRDefault="002D1AE3" w:rsidP="002D1AE3">
      <w:pPr>
        <w:pStyle w:val="BodyText"/>
        <w:numPr>
          <w:ilvl w:val="0"/>
          <w:numId w:val="44"/>
        </w:numPr>
        <w:spacing w:before="88"/>
        <w:rPr>
          <w:color w:val="333333"/>
          <w:sz w:val="24"/>
          <w:szCs w:val="24"/>
          <w:shd w:val="clear" w:color="auto" w:fill="FFFFFF"/>
        </w:rPr>
      </w:pPr>
      <w:r w:rsidRPr="00E830CB">
        <w:rPr>
          <w:color w:val="333333"/>
          <w:sz w:val="24"/>
          <w:szCs w:val="24"/>
          <w:shd w:val="clear" w:color="auto" w:fill="FFFFFF"/>
        </w:rPr>
        <w:t>Decreasing the water/concrete ratio</w:t>
      </w:r>
      <w:r w:rsidR="00F57C54">
        <w:rPr>
          <w:color w:val="333333"/>
          <w:sz w:val="24"/>
          <w:szCs w:val="24"/>
          <w:shd w:val="clear" w:color="auto" w:fill="FFFFFF"/>
        </w:rPr>
        <w:t>.</w:t>
      </w:r>
    </w:p>
    <w:p w14:paraId="0D616F64" w14:textId="316E95EA" w:rsidR="002D1AE3" w:rsidRPr="00E830CB" w:rsidRDefault="002D1AE3" w:rsidP="002D1AE3">
      <w:pPr>
        <w:pStyle w:val="BodyText"/>
        <w:numPr>
          <w:ilvl w:val="0"/>
          <w:numId w:val="44"/>
        </w:numPr>
        <w:spacing w:before="88"/>
        <w:rPr>
          <w:color w:val="333333"/>
          <w:sz w:val="24"/>
          <w:szCs w:val="24"/>
          <w:shd w:val="clear" w:color="auto" w:fill="FFFFFF"/>
        </w:rPr>
      </w:pPr>
      <w:r w:rsidRPr="00E830CB">
        <w:rPr>
          <w:color w:val="333333"/>
          <w:sz w:val="24"/>
          <w:szCs w:val="24"/>
          <w:shd w:val="clear" w:color="auto" w:fill="FFFFFF"/>
        </w:rPr>
        <w:t>Decreasing the amount of void in concrete by upgrading the concrete</w:t>
      </w:r>
      <w:r w:rsidR="00F57C54">
        <w:rPr>
          <w:color w:val="333333"/>
          <w:sz w:val="24"/>
          <w:szCs w:val="24"/>
          <w:shd w:val="clear" w:color="auto" w:fill="FFFFFF"/>
        </w:rPr>
        <w:t>.</w:t>
      </w:r>
    </w:p>
    <w:p w14:paraId="23A40CE7" w14:textId="0853A5F5" w:rsidR="002D1AE3" w:rsidRPr="00E830CB" w:rsidRDefault="002D1AE3" w:rsidP="002D1AE3">
      <w:pPr>
        <w:pStyle w:val="BodyText"/>
        <w:numPr>
          <w:ilvl w:val="0"/>
          <w:numId w:val="44"/>
        </w:numPr>
        <w:spacing w:before="88"/>
        <w:rPr>
          <w:color w:val="333333"/>
          <w:sz w:val="24"/>
          <w:szCs w:val="24"/>
          <w:shd w:val="clear" w:color="auto" w:fill="FFFFFF"/>
        </w:rPr>
      </w:pPr>
      <w:r w:rsidRPr="00E830CB">
        <w:rPr>
          <w:color w:val="333333"/>
          <w:sz w:val="24"/>
          <w:szCs w:val="24"/>
          <w:shd w:val="clear" w:color="auto" w:fill="FFFFFF"/>
        </w:rPr>
        <w:t>Curing the concrete well</w:t>
      </w:r>
      <w:r w:rsidR="009554C5" w:rsidRPr="00E830CB">
        <w:rPr>
          <w:color w:val="333333"/>
          <w:sz w:val="24"/>
          <w:szCs w:val="24"/>
          <w:shd w:val="clear" w:color="auto" w:fill="FFFFFF"/>
        </w:rPr>
        <w:t xml:space="preserve">, curing methods include </w:t>
      </w:r>
      <w:r w:rsidR="00A72A91" w:rsidRPr="00E830CB">
        <w:rPr>
          <w:color w:val="333333"/>
          <w:sz w:val="24"/>
          <w:szCs w:val="24"/>
          <w:shd w:val="clear" w:color="auto" w:fill="FFFFFF"/>
        </w:rPr>
        <w:t>plastic sheeting as well as water curing.</w:t>
      </w:r>
    </w:p>
    <w:p w14:paraId="3641C19B" w14:textId="27853FE1" w:rsidR="00EF15A4" w:rsidRPr="00E830CB" w:rsidRDefault="00EF15A4" w:rsidP="00EF15A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Once mixed, </w:t>
      </w:r>
      <w:r w:rsidR="002D1AE3" w:rsidRPr="00E830CB">
        <w:rPr>
          <w:color w:val="333333"/>
          <w:sz w:val="24"/>
          <w:szCs w:val="24"/>
          <w:shd w:val="clear" w:color="auto" w:fill="FFFFFF"/>
        </w:rPr>
        <w:t>care</w:t>
      </w:r>
      <w:r w:rsidRPr="00E830CB">
        <w:rPr>
          <w:color w:val="333333"/>
          <w:sz w:val="24"/>
          <w:szCs w:val="24"/>
          <w:shd w:val="clear" w:color="auto" w:fill="FFFFFF"/>
        </w:rPr>
        <w:t xml:space="preserve"> should be put in to avoid the </w:t>
      </w:r>
      <w:r w:rsidR="00743A58">
        <w:rPr>
          <w:color w:val="333333"/>
          <w:sz w:val="24"/>
          <w:szCs w:val="24"/>
          <w:shd w:val="clear" w:color="auto" w:fill="FFFFFF"/>
        </w:rPr>
        <w:t xml:space="preserve">mixed </w:t>
      </w:r>
      <w:r w:rsidRPr="00E830CB">
        <w:rPr>
          <w:color w:val="333333"/>
          <w:sz w:val="24"/>
          <w:szCs w:val="24"/>
          <w:shd w:val="clear" w:color="auto" w:fill="FFFFFF"/>
        </w:rPr>
        <w:t xml:space="preserve">concrete from </w:t>
      </w:r>
      <w:r w:rsidR="00FE5A76" w:rsidRPr="00E830CB">
        <w:rPr>
          <w:color w:val="333333"/>
          <w:sz w:val="24"/>
          <w:szCs w:val="24"/>
          <w:shd w:val="clear" w:color="auto" w:fill="FFFFFF"/>
        </w:rPr>
        <w:t>losing</w:t>
      </w:r>
      <w:r w:rsidRPr="00E830CB">
        <w:rPr>
          <w:color w:val="333333"/>
          <w:sz w:val="24"/>
          <w:szCs w:val="24"/>
          <w:shd w:val="clear" w:color="auto" w:fill="FFFFFF"/>
        </w:rPr>
        <w:t xml:space="preserve"> </w:t>
      </w:r>
      <w:r w:rsidR="00743A58">
        <w:rPr>
          <w:color w:val="333333"/>
          <w:sz w:val="24"/>
          <w:szCs w:val="24"/>
          <w:shd w:val="clear" w:color="auto" w:fill="FFFFFF"/>
        </w:rPr>
        <w:t xml:space="preserve">too much </w:t>
      </w:r>
      <w:r w:rsidRPr="00E830CB">
        <w:rPr>
          <w:color w:val="333333"/>
          <w:sz w:val="24"/>
          <w:szCs w:val="24"/>
          <w:shd w:val="clear" w:color="auto" w:fill="FFFFFF"/>
        </w:rPr>
        <w:t xml:space="preserve">moisture by ponding </w:t>
      </w:r>
      <w:r w:rsidR="00733ADB" w:rsidRPr="00E830CB">
        <w:rPr>
          <w:color w:val="333333"/>
          <w:sz w:val="24"/>
          <w:szCs w:val="24"/>
          <w:shd w:val="clear" w:color="auto" w:fill="FFFFFF"/>
        </w:rPr>
        <w:t>of the surface with water or covering with sand or mat, or covering concrete with water proofing or plastic sheeting.</w:t>
      </w:r>
    </w:p>
    <w:p w14:paraId="39743687" w14:textId="13A41724" w:rsidR="00A72A91" w:rsidRPr="00E830CB" w:rsidRDefault="00A72A91" w:rsidP="00EF15A4">
      <w:pPr>
        <w:pStyle w:val="BodyText"/>
        <w:spacing w:before="88"/>
        <w:ind w:left="480"/>
        <w:rPr>
          <w:color w:val="333333"/>
          <w:sz w:val="24"/>
          <w:szCs w:val="24"/>
          <w:shd w:val="clear" w:color="auto" w:fill="FFFFFF"/>
        </w:rPr>
      </w:pPr>
      <w:r w:rsidRPr="00E830CB">
        <w:rPr>
          <w:color w:val="333333"/>
          <w:sz w:val="24"/>
          <w:szCs w:val="24"/>
          <w:shd w:val="clear" w:color="auto" w:fill="FFFFFF"/>
        </w:rPr>
        <w:t>The concrete should be compacted thoroughly to eliminate bubble and void as well as to sustain a level surface.</w:t>
      </w:r>
    </w:p>
    <w:p w14:paraId="446DBA4A" w14:textId="77777777" w:rsidR="00A72A91" w:rsidRPr="00E830CB" w:rsidRDefault="00A72A91" w:rsidP="00EF15A4">
      <w:pPr>
        <w:pStyle w:val="BodyText"/>
        <w:spacing w:before="88"/>
        <w:ind w:left="480"/>
        <w:rPr>
          <w:color w:val="333333"/>
          <w:sz w:val="24"/>
          <w:szCs w:val="24"/>
          <w:shd w:val="clear" w:color="auto" w:fill="FFFFFF"/>
        </w:rPr>
      </w:pPr>
      <w:r w:rsidRPr="00E830CB">
        <w:rPr>
          <w:color w:val="333333"/>
          <w:sz w:val="24"/>
          <w:szCs w:val="24"/>
          <w:shd w:val="clear" w:color="auto" w:fill="FFFFFF"/>
        </w:rPr>
        <w:t>It should also be of such a workability that it can be readily compacted into the corners of the framework and around reinforcement without segregation of the materials or excessive bleeding of free water at the surface.</w:t>
      </w:r>
    </w:p>
    <w:p w14:paraId="19186B2A" w14:textId="1ABF0DF5" w:rsidR="00A72A91" w:rsidRPr="00E830CB" w:rsidRDefault="00A72A91" w:rsidP="00EF15A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 slump test should be carried out on the concrete properties on site to determine its workability. </w:t>
      </w:r>
    </w:p>
    <w:p w14:paraId="3CF9AB0B" w14:textId="2CAB0D91" w:rsidR="002D1AE3" w:rsidRPr="00E830CB" w:rsidRDefault="0080516F" w:rsidP="00EF15A4">
      <w:pPr>
        <w:pStyle w:val="BodyText"/>
        <w:spacing w:before="88"/>
        <w:ind w:left="480"/>
        <w:rPr>
          <w:color w:val="333333"/>
          <w:sz w:val="24"/>
          <w:szCs w:val="24"/>
          <w:shd w:val="clear" w:color="auto" w:fill="FFFFFF"/>
        </w:rPr>
      </w:pPr>
      <w:r w:rsidRPr="00E830CB">
        <w:rPr>
          <w:b/>
          <w:bCs/>
          <w:color w:val="333333"/>
          <w:sz w:val="24"/>
          <w:szCs w:val="24"/>
          <w:shd w:val="clear" w:color="auto" w:fill="FFFFFF"/>
        </w:rPr>
        <w:t>Honeycombing</w:t>
      </w:r>
      <w:r w:rsidRPr="00E830CB">
        <w:rPr>
          <w:color w:val="333333"/>
          <w:sz w:val="24"/>
          <w:szCs w:val="24"/>
          <w:shd w:val="clear" w:color="auto" w:fill="FFFFFF"/>
        </w:rPr>
        <w:t> is the term used to describe areas of the surface that are coarse and stony</w:t>
      </w:r>
      <w:r w:rsidR="00FB23C4">
        <w:rPr>
          <w:color w:val="333333"/>
          <w:sz w:val="24"/>
          <w:szCs w:val="24"/>
          <w:shd w:val="clear" w:color="auto" w:fill="FFFFFF"/>
        </w:rPr>
        <w:t xml:space="preserve"> in a concrete mix</w:t>
      </w:r>
      <w:r w:rsidRPr="00E830CB">
        <w:rPr>
          <w:color w:val="333333"/>
          <w:sz w:val="24"/>
          <w:szCs w:val="24"/>
          <w:shd w:val="clear" w:color="auto" w:fill="FFFFFF"/>
        </w:rPr>
        <w:t xml:space="preserve">. It may be caused by insufficient fine material in the mix, perhaps due to incorrect aggregate grading or poor mixing, congested reinforcement, poor vibration </w:t>
      </w:r>
      <w:r w:rsidR="00081B72" w:rsidRPr="00E830CB">
        <w:rPr>
          <w:color w:val="333333"/>
          <w:sz w:val="24"/>
          <w:szCs w:val="24"/>
          <w:shd w:val="clear" w:color="auto" w:fill="FFFFFF"/>
        </w:rPr>
        <w:t>or</w:t>
      </w:r>
      <w:r w:rsidRPr="00E830CB">
        <w:rPr>
          <w:color w:val="333333"/>
          <w:sz w:val="24"/>
          <w:szCs w:val="24"/>
          <w:shd w:val="clear" w:color="auto" w:fill="FFFFFF"/>
        </w:rPr>
        <w:t xml:space="preserve"> poor placement.</w:t>
      </w:r>
    </w:p>
    <w:p w14:paraId="359D7338" w14:textId="0EE8C36F" w:rsidR="00C23C20" w:rsidRPr="00E830CB" w:rsidRDefault="00C23C20" w:rsidP="00EF15A4">
      <w:pPr>
        <w:pStyle w:val="BodyText"/>
        <w:spacing w:before="88"/>
        <w:ind w:left="480"/>
        <w:rPr>
          <w:color w:val="333333"/>
          <w:sz w:val="24"/>
          <w:szCs w:val="24"/>
          <w:shd w:val="clear" w:color="auto" w:fill="FFFFFF"/>
        </w:rPr>
      </w:pPr>
      <w:r w:rsidRPr="00E830CB">
        <w:rPr>
          <w:b/>
          <w:bCs/>
          <w:color w:val="333333"/>
          <w:sz w:val="24"/>
          <w:szCs w:val="24"/>
          <w:shd w:val="clear" w:color="auto" w:fill="FFFFFF"/>
        </w:rPr>
        <w:t>Before casting concrete reinforcements</w:t>
      </w:r>
      <w:r w:rsidR="00081B72" w:rsidRPr="00E830CB">
        <w:rPr>
          <w:b/>
          <w:bCs/>
          <w:color w:val="333333"/>
          <w:sz w:val="24"/>
          <w:szCs w:val="24"/>
          <w:shd w:val="clear" w:color="auto" w:fill="FFFFFF"/>
        </w:rPr>
        <w:t xml:space="preserve"> </w:t>
      </w:r>
      <w:r w:rsidRPr="00E830CB">
        <w:rPr>
          <w:b/>
          <w:bCs/>
          <w:color w:val="333333"/>
          <w:sz w:val="24"/>
          <w:szCs w:val="24"/>
          <w:shd w:val="clear" w:color="auto" w:fill="FFFFFF"/>
        </w:rPr>
        <w:t>should be clean of rust layers as well as oil paint.</w:t>
      </w:r>
    </w:p>
    <w:p w14:paraId="13EB9AE3" w14:textId="77777777" w:rsidR="008B5E9A" w:rsidRPr="00E830CB" w:rsidRDefault="008B5E9A" w:rsidP="008B5E9A">
      <w:pPr>
        <w:pStyle w:val="BodyText"/>
        <w:spacing w:before="88"/>
        <w:ind w:left="480"/>
        <w:rPr>
          <w:color w:val="333333"/>
          <w:sz w:val="24"/>
          <w:szCs w:val="24"/>
          <w:shd w:val="clear" w:color="auto" w:fill="FFFFFF"/>
        </w:rPr>
      </w:pPr>
    </w:p>
    <w:p w14:paraId="3C1BE3AE" w14:textId="468CD5E2" w:rsidR="002B32A1" w:rsidRPr="00E830CB" w:rsidRDefault="002B32A1" w:rsidP="007F62BD">
      <w:pPr>
        <w:pStyle w:val="BodyText"/>
        <w:spacing w:before="88"/>
        <w:ind w:firstLine="480"/>
        <w:rPr>
          <w:b/>
          <w:bCs/>
          <w:color w:val="333333"/>
          <w:sz w:val="24"/>
          <w:szCs w:val="24"/>
          <w:shd w:val="clear" w:color="auto" w:fill="FFFFFF"/>
        </w:rPr>
      </w:pPr>
      <w:r w:rsidRPr="00E830CB">
        <w:rPr>
          <w:b/>
          <w:bCs/>
          <w:color w:val="333333"/>
          <w:sz w:val="24"/>
          <w:szCs w:val="24"/>
          <w:shd w:val="clear" w:color="auto" w:fill="FFFFFF"/>
        </w:rPr>
        <w:t>STRENGTHS OF CONCRETES IN FOUNDATIONS</w:t>
      </w:r>
    </w:p>
    <w:p w14:paraId="396CAE95" w14:textId="3BD98234" w:rsidR="00643802" w:rsidRDefault="00643802" w:rsidP="002B32A1">
      <w:pPr>
        <w:pStyle w:val="BodyText"/>
        <w:spacing w:before="88"/>
        <w:ind w:left="480"/>
        <w:rPr>
          <w:color w:val="333333"/>
          <w:sz w:val="24"/>
          <w:szCs w:val="24"/>
          <w:shd w:val="clear" w:color="auto" w:fill="FFFFFF"/>
        </w:rPr>
      </w:pPr>
      <w:r w:rsidRPr="00643802">
        <w:rPr>
          <w:b/>
          <w:bCs/>
          <w:color w:val="333333"/>
          <w:sz w:val="24"/>
          <w:szCs w:val="24"/>
          <w:shd w:val="clear" w:color="auto" w:fill="FFFFFF"/>
        </w:rPr>
        <w:t>Compressive strength</w:t>
      </w:r>
      <w:r w:rsidRPr="00643802">
        <w:rPr>
          <w:color w:val="333333"/>
          <w:sz w:val="24"/>
          <w:szCs w:val="24"/>
          <w:shd w:val="clear" w:color="auto" w:fill="FFFFFF"/>
        </w:rPr>
        <w:t> </w:t>
      </w:r>
      <w:r>
        <w:rPr>
          <w:color w:val="333333"/>
          <w:sz w:val="24"/>
          <w:szCs w:val="24"/>
          <w:shd w:val="clear" w:color="auto" w:fill="FFFFFF"/>
        </w:rPr>
        <w:t xml:space="preserve">in concretes </w:t>
      </w:r>
      <w:r w:rsidRPr="00643802">
        <w:rPr>
          <w:color w:val="333333"/>
          <w:sz w:val="24"/>
          <w:szCs w:val="24"/>
          <w:shd w:val="clear" w:color="auto" w:fill="FFFFFF"/>
        </w:rPr>
        <w:t xml:space="preserve">refers to the ability of a certain </w:t>
      </w:r>
      <w:r>
        <w:rPr>
          <w:color w:val="333333"/>
          <w:sz w:val="24"/>
          <w:szCs w:val="24"/>
          <w:shd w:val="clear" w:color="auto" w:fill="FFFFFF"/>
        </w:rPr>
        <w:t xml:space="preserve">structural </w:t>
      </w:r>
      <w:r w:rsidRPr="00643802">
        <w:rPr>
          <w:color w:val="333333"/>
          <w:sz w:val="24"/>
          <w:szCs w:val="24"/>
          <w:shd w:val="clear" w:color="auto" w:fill="FFFFFF"/>
        </w:rPr>
        <w:t>material or structural element to </w:t>
      </w:r>
      <w:r w:rsidRPr="00643802">
        <w:rPr>
          <w:b/>
          <w:bCs/>
          <w:color w:val="333333"/>
          <w:sz w:val="24"/>
          <w:szCs w:val="24"/>
          <w:shd w:val="clear" w:color="auto" w:fill="FFFFFF"/>
        </w:rPr>
        <w:t>withstand loads</w:t>
      </w:r>
      <w:r>
        <w:rPr>
          <w:b/>
          <w:bCs/>
          <w:color w:val="333333"/>
          <w:sz w:val="24"/>
          <w:szCs w:val="24"/>
          <w:shd w:val="clear" w:color="auto" w:fill="FFFFFF"/>
        </w:rPr>
        <w:t>. This is measured in a unit called Mega Pascals.</w:t>
      </w:r>
      <w:r w:rsidRPr="00643802">
        <w:rPr>
          <w:color w:val="333333"/>
          <w:sz w:val="24"/>
          <w:szCs w:val="24"/>
          <w:shd w:val="clear" w:color="auto" w:fill="FFFFFF"/>
        </w:rPr>
        <w:t> </w:t>
      </w:r>
    </w:p>
    <w:p w14:paraId="3553EE5D" w14:textId="45BE87CD" w:rsidR="00BB1187" w:rsidRPr="00E830CB" w:rsidRDefault="002B32A1" w:rsidP="002B32A1">
      <w:pPr>
        <w:pStyle w:val="BodyText"/>
        <w:spacing w:before="88"/>
        <w:ind w:left="480"/>
        <w:rPr>
          <w:color w:val="333333"/>
          <w:sz w:val="24"/>
          <w:szCs w:val="24"/>
          <w:shd w:val="clear" w:color="auto" w:fill="FFFFFF"/>
        </w:rPr>
      </w:pPr>
      <w:r w:rsidRPr="00E830CB">
        <w:rPr>
          <w:color w:val="333333"/>
          <w:sz w:val="24"/>
          <w:szCs w:val="24"/>
          <w:shd w:val="clear" w:color="auto" w:fill="FFFFFF"/>
        </w:rPr>
        <w:t>The minimum strength of concrete on an unreinforced foundation on a single storey</w:t>
      </w:r>
      <w:r w:rsidR="00EF7D7D" w:rsidRPr="00E830CB">
        <w:rPr>
          <w:color w:val="333333"/>
          <w:sz w:val="24"/>
          <w:szCs w:val="24"/>
          <w:shd w:val="clear" w:color="auto" w:fill="FFFFFF"/>
        </w:rPr>
        <w:t xml:space="preserve"> home</w:t>
      </w:r>
      <w:r w:rsidRPr="00E830CB">
        <w:rPr>
          <w:color w:val="333333"/>
          <w:sz w:val="24"/>
          <w:szCs w:val="24"/>
          <w:shd w:val="clear" w:color="auto" w:fill="FFFFFF"/>
        </w:rPr>
        <w:t xml:space="preserve"> should be 15Mpa. The strength of concrete should not be less than 25MPa on the lower level of a reinforced double storey building.</w:t>
      </w:r>
      <w:r w:rsidR="00BB1187" w:rsidRPr="00E830CB">
        <w:rPr>
          <w:color w:val="333333"/>
          <w:sz w:val="24"/>
          <w:szCs w:val="24"/>
          <w:shd w:val="clear" w:color="auto" w:fill="FFFFFF"/>
        </w:rPr>
        <w:t xml:space="preserve"> On unreinforced or reinforced slabs, the concrete shall be of a strength of 30MPa, this </w:t>
      </w:r>
      <w:r w:rsidR="00EF7D7D" w:rsidRPr="00E830CB">
        <w:rPr>
          <w:color w:val="333333"/>
          <w:sz w:val="24"/>
          <w:szCs w:val="24"/>
          <w:shd w:val="clear" w:color="auto" w:fill="FFFFFF"/>
        </w:rPr>
        <w:t xml:space="preserve">empirical rule </w:t>
      </w:r>
      <w:r w:rsidR="00BB1187" w:rsidRPr="00E830CB">
        <w:rPr>
          <w:color w:val="333333"/>
          <w:sz w:val="24"/>
          <w:szCs w:val="24"/>
          <w:shd w:val="clear" w:color="auto" w:fill="FFFFFF"/>
        </w:rPr>
        <w:t>also applies to other reinforced concrete members &amp; precast items such as flagstones.</w:t>
      </w:r>
    </w:p>
    <w:p w14:paraId="1A9BB8B8" w14:textId="77777777" w:rsidR="00BB1187" w:rsidRPr="00E830CB" w:rsidRDefault="00BB1187" w:rsidP="00BB1187">
      <w:pPr>
        <w:pStyle w:val="BodyText"/>
        <w:ind w:left="480"/>
        <w:rPr>
          <w:b/>
          <w:bCs/>
          <w:color w:val="333333"/>
          <w:sz w:val="24"/>
          <w:szCs w:val="24"/>
          <w:shd w:val="clear" w:color="auto" w:fill="FFFFFF"/>
        </w:rPr>
      </w:pPr>
    </w:p>
    <w:p w14:paraId="77C6B8BC" w14:textId="1C050603" w:rsidR="00BB1187" w:rsidRPr="00E830CB" w:rsidRDefault="00BB1187" w:rsidP="00BB1187">
      <w:pPr>
        <w:pStyle w:val="BodyText"/>
        <w:ind w:left="480"/>
        <w:rPr>
          <w:b/>
          <w:bCs/>
          <w:color w:val="333333"/>
          <w:sz w:val="24"/>
          <w:szCs w:val="24"/>
          <w:shd w:val="clear" w:color="auto" w:fill="FFFFFF"/>
        </w:rPr>
      </w:pPr>
      <w:r w:rsidRPr="00E830CB">
        <w:rPr>
          <w:b/>
          <w:bCs/>
          <w:color w:val="333333"/>
          <w:sz w:val="24"/>
          <w:szCs w:val="24"/>
          <w:shd w:val="clear" w:color="auto" w:fill="FFFFFF"/>
        </w:rPr>
        <w:t>COMPRESSIVE STRENGTHS OF CONCRETE</w:t>
      </w:r>
      <w:r w:rsidR="0013181D" w:rsidRPr="00E830CB">
        <w:rPr>
          <w:b/>
          <w:bCs/>
          <w:color w:val="333333"/>
          <w:sz w:val="24"/>
          <w:szCs w:val="24"/>
          <w:shd w:val="clear" w:color="auto" w:fill="FFFFFF"/>
        </w:rPr>
        <w:t xml:space="preserve"> &amp; MORTAR</w:t>
      </w:r>
    </w:p>
    <w:p w14:paraId="27E9F531" w14:textId="55703230" w:rsidR="00BB1187" w:rsidRPr="00E830CB" w:rsidRDefault="00BB1187" w:rsidP="00BB1187">
      <w:pPr>
        <w:pStyle w:val="BodyText"/>
        <w:ind w:left="480"/>
        <w:rPr>
          <w:b/>
          <w:bCs/>
          <w:color w:val="333333"/>
          <w:sz w:val="24"/>
          <w:szCs w:val="24"/>
          <w:shd w:val="clear" w:color="auto" w:fill="FFFFFF"/>
        </w:rPr>
      </w:pPr>
    </w:p>
    <w:p w14:paraId="4C425007" w14:textId="21F9E303" w:rsidR="00BB1187" w:rsidRPr="00E830CB" w:rsidRDefault="00BB1187" w:rsidP="00BB1187">
      <w:pPr>
        <w:pStyle w:val="BodyText"/>
        <w:ind w:left="480"/>
        <w:rPr>
          <w:color w:val="333333"/>
          <w:sz w:val="24"/>
          <w:szCs w:val="24"/>
          <w:shd w:val="clear" w:color="auto" w:fill="FFFFFF"/>
        </w:rPr>
      </w:pPr>
      <w:r w:rsidRPr="00E830CB">
        <w:rPr>
          <w:color w:val="333333"/>
          <w:sz w:val="24"/>
          <w:szCs w:val="24"/>
          <w:shd w:val="clear" w:color="auto" w:fill="FFFFFF"/>
        </w:rPr>
        <w:t xml:space="preserve">Generally, the compressive strength gained by any concrete member after 28 days with respect to any grade is regarded to be 99%. In rules set out for the lower storey in </w:t>
      </w:r>
      <w:r w:rsidRPr="00E830CB">
        <w:rPr>
          <w:color w:val="333333"/>
          <w:sz w:val="24"/>
          <w:szCs w:val="24"/>
          <w:shd w:val="clear" w:color="auto" w:fill="FFFFFF"/>
        </w:rPr>
        <w:lastRenderedPageBreak/>
        <w:t xml:space="preserve">double storey </w:t>
      </w:r>
      <w:r w:rsidR="00EF7D7D" w:rsidRPr="00E830CB">
        <w:rPr>
          <w:color w:val="333333"/>
          <w:sz w:val="24"/>
          <w:szCs w:val="24"/>
          <w:shd w:val="clear" w:color="auto" w:fill="FFFFFF"/>
        </w:rPr>
        <w:t xml:space="preserve">buildings, the average compressive strength of the hollow masonry units should not be less than 3.0 MPa, whereas for the solid masonry units, these should not be less than 7.0 MPa. </w:t>
      </w:r>
      <w:r w:rsidR="008E5506" w:rsidRPr="00E830CB">
        <w:rPr>
          <w:color w:val="333333"/>
          <w:sz w:val="24"/>
          <w:szCs w:val="24"/>
          <w:shd w:val="clear" w:color="auto" w:fill="FFFFFF"/>
        </w:rPr>
        <w:t xml:space="preserve">Basic uncomplicated foundations should be constructed </w:t>
      </w:r>
      <w:r w:rsidR="00E57657" w:rsidRPr="00E830CB">
        <w:rPr>
          <w:color w:val="333333"/>
          <w:sz w:val="24"/>
          <w:szCs w:val="24"/>
          <w:shd w:val="clear" w:color="auto" w:fill="FFFFFF"/>
        </w:rPr>
        <w:t>with concrete that has a compressive strength of at least 10MPa at 28 days in the ratio 1:4:5 of cement, sand and stone.</w:t>
      </w:r>
      <w:r w:rsidRPr="00E830CB">
        <w:rPr>
          <w:color w:val="333333"/>
          <w:sz w:val="24"/>
          <w:szCs w:val="24"/>
          <w:shd w:val="clear" w:color="auto" w:fill="FFFFFF"/>
        </w:rPr>
        <w:t xml:space="preserve"> </w:t>
      </w:r>
    </w:p>
    <w:p w14:paraId="0A86BCF7" w14:textId="6E0BFF28" w:rsidR="0013181D" w:rsidRPr="00E830CB" w:rsidRDefault="0013181D" w:rsidP="00BB1187">
      <w:pPr>
        <w:pStyle w:val="BodyText"/>
        <w:ind w:left="480"/>
        <w:rPr>
          <w:color w:val="333333"/>
          <w:sz w:val="24"/>
          <w:szCs w:val="24"/>
          <w:shd w:val="clear" w:color="auto" w:fill="FFFFFF"/>
        </w:rPr>
      </w:pPr>
    </w:p>
    <w:p w14:paraId="431B4700" w14:textId="17FC5D4B" w:rsidR="00853398" w:rsidRPr="00E830CB" w:rsidRDefault="0013181D" w:rsidP="00BB1187">
      <w:pPr>
        <w:pStyle w:val="BodyText"/>
        <w:ind w:left="480"/>
        <w:rPr>
          <w:color w:val="333333"/>
          <w:sz w:val="24"/>
          <w:szCs w:val="24"/>
          <w:shd w:val="clear" w:color="auto" w:fill="FFFFFF"/>
        </w:rPr>
      </w:pPr>
      <w:r w:rsidRPr="00E830CB">
        <w:rPr>
          <w:color w:val="333333"/>
          <w:sz w:val="24"/>
          <w:szCs w:val="24"/>
          <w:shd w:val="clear" w:color="auto" w:fill="FFFFFF"/>
        </w:rPr>
        <w:t xml:space="preserve">The </w:t>
      </w:r>
      <w:bookmarkStart w:id="1" w:name="_Hlk65427780"/>
      <w:r w:rsidRPr="00E830CB">
        <w:rPr>
          <w:color w:val="333333"/>
          <w:sz w:val="24"/>
          <w:szCs w:val="24"/>
          <w:shd w:val="clear" w:color="auto" w:fill="FFFFFF"/>
        </w:rPr>
        <w:t xml:space="preserve">minimum required </w:t>
      </w:r>
      <w:bookmarkEnd w:id="1"/>
      <w:r w:rsidRPr="00E830CB">
        <w:rPr>
          <w:color w:val="333333"/>
          <w:sz w:val="24"/>
          <w:szCs w:val="24"/>
          <w:shd w:val="clear" w:color="auto" w:fill="FFFFFF"/>
        </w:rPr>
        <w:t>compressive strengths of class 11 mortar at 28 days is 14.5 MPa.</w:t>
      </w:r>
      <w:r w:rsidR="008B2DC8">
        <w:rPr>
          <w:color w:val="333333"/>
          <w:sz w:val="24"/>
          <w:szCs w:val="24"/>
          <w:shd w:val="clear" w:color="auto" w:fill="FFFFFF"/>
        </w:rPr>
        <w:t xml:space="preserve"> All m</w:t>
      </w:r>
      <w:r w:rsidR="00853398" w:rsidRPr="00E830CB">
        <w:rPr>
          <w:color w:val="333333"/>
          <w:sz w:val="24"/>
          <w:szCs w:val="24"/>
          <w:shd w:val="clear" w:color="auto" w:fill="FFFFFF"/>
        </w:rPr>
        <w:t xml:space="preserve">ortar </w:t>
      </w:r>
      <w:r w:rsidR="008B2DC8">
        <w:rPr>
          <w:color w:val="333333"/>
          <w:sz w:val="24"/>
          <w:szCs w:val="24"/>
          <w:shd w:val="clear" w:color="auto" w:fill="FFFFFF"/>
        </w:rPr>
        <w:t xml:space="preserve">utilised within construction must be used </w:t>
      </w:r>
      <w:r w:rsidR="00853398" w:rsidRPr="00E830CB">
        <w:rPr>
          <w:color w:val="333333"/>
          <w:sz w:val="24"/>
          <w:szCs w:val="24"/>
          <w:shd w:val="clear" w:color="auto" w:fill="FFFFFF"/>
        </w:rPr>
        <w:t>within 2 hours after mixing</w:t>
      </w:r>
      <w:r w:rsidR="008B2DC8">
        <w:rPr>
          <w:color w:val="333333"/>
          <w:sz w:val="24"/>
          <w:szCs w:val="24"/>
          <w:shd w:val="clear" w:color="auto" w:fill="FFFFFF"/>
        </w:rPr>
        <w:t>, otherwise, it will harden making it unsuitable for construction.</w:t>
      </w:r>
    </w:p>
    <w:p w14:paraId="58F5D71E" w14:textId="2809896D" w:rsidR="00853398" w:rsidRPr="00E830CB" w:rsidRDefault="00853398" w:rsidP="00BB1187">
      <w:pPr>
        <w:pStyle w:val="BodyText"/>
        <w:ind w:left="480"/>
        <w:rPr>
          <w:color w:val="333333"/>
          <w:sz w:val="24"/>
          <w:szCs w:val="24"/>
          <w:shd w:val="clear" w:color="auto" w:fill="FFFFFF"/>
        </w:rPr>
      </w:pPr>
      <w:r w:rsidRPr="00E830CB">
        <w:rPr>
          <w:color w:val="333333"/>
          <w:sz w:val="24"/>
          <w:szCs w:val="24"/>
          <w:shd w:val="clear" w:color="auto" w:fill="FFFFFF"/>
        </w:rPr>
        <w:t xml:space="preserve">Mortar in which the initial set has occurred (i.e., thumb print hard) </w:t>
      </w:r>
      <w:r w:rsidR="008B2DC8">
        <w:rPr>
          <w:color w:val="333333"/>
          <w:sz w:val="24"/>
          <w:szCs w:val="24"/>
          <w:shd w:val="clear" w:color="auto" w:fill="FFFFFF"/>
        </w:rPr>
        <w:t>cannot</w:t>
      </w:r>
      <w:r w:rsidRPr="00E830CB">
        <w:rPr>
          <w:color w:val="333333"/>
          <w:sz w:val="24"/>
          <w:szCs w:val="24"/>
          <w:shd w:val="clear" w:color="auto" w:fill="FFFFFF"/>
        </w:rPr>
        <w:t xml:space="preserve"> be used</w:t>
      </w:r>
      <w:r w:rsidR="008B2DC8">
        <w:rPr>
          <w:color w:val="333333"/>
          <w:sz w:val="24"/>
          <w:szCs w:val="24"/>
          <w:shd w:val="clear" w:color="auto" w:fill="FFFFFF"/>
        </w:rPr>
        <w:t xml:space="preserve"> at all</w:t>
      </w:r>
      <w:r w:rsidRPr="00E830CB">
        <w:rPr>
          <w:color w:val="333333"/>
          <w:sz w:val="24"/>
          <w:szCs w:val="24"/>
          <w:shd w:val="clear" w:color="auto" w:fill="FFFFFF"/>
        </w:rPr>
        <w:t xml:space="preserve">. </w:t>
      </w:r>
    </w:p>
    <w:p w14:paraId="268BCA26" w14:textId="5BD6D118" w:rsidR="00853398" w:rsidRPr="00E830CB" w:rsidRDefault="00853398" w:rsidP="00BB1187">
      <w:pPr>
        <w:pStyle w:val="BodyText"/>
        <w:ind w:left="480"/>
        <w:rPr>
          <w:color w:val="333333"/>
          <w:sz w:val="24"/>
          <w:szCs w:val="24"/>
          <w:shd w:val="clear" w:color="auto" w:fill="FFFFFF"/>
        </w:rPr>
      </w:pPr>
    </w:p>
    <w:p w14:paraId="5EACFA0F" w14:textId="42D559AF" w:rsidR="00853398" w:rsidRPr="00E830CB" w:rsidRDefault="00853398" w:rsidP="00853398">
      <w:pPr>
        <w:pStyle w:val="BodyText"/>
        <w:ind w:firstLine="480"/>
        <w:rPr>
          <w:b/>
          <w:bCs/>
          <w:color w:val="333333"/>
          <w:sz w:val="24"/>
          <w:szCs w:val="24"/>
          <w:shd w:val="clear" w:color="auto" w:fill="FFFFFF"/>
        </w:rPr>
      </w:pPr>
      <w:r w:rsidRPr="00E830CB">
        <w:rPr>
          <w:b/>
          <w:bCs/>
          <w:color w:val="333333"/>
          <w:sz w:val="24"/>
          <w:szCs w:val="24"/>
          <w:shd w:val="clear" w:color="auto" w:fill="FFFFFF"/>
        </w:rPr>
        <w:t>PLASTER</w:t>
      </w:r>
    </w:p>
    <w:p w14:paraId="0F4C0324" w14:textId="77777777" w:rsidR="00853398" w:rsidRPr="00E830CB" w:rsidRDefault="00853398" w:rsidP="00853398">
      <w:pPr>
        <w:pStyle w:val="BodyText"/>
        <w:ind w:firstLine="480"/>
        <w:rPr>
          <w:color w:val="333333"/>
          <w:sz w:val="24"/>
          <w:szCs w:val="24"/>
          <w:shd w:val="clear" w:color="auto" w:fill="FFFFFF"/>
        </w:rPr>
      </w:pPr>
    </w:p>
    <w:p w14:paraId="41E16B61" w14:textId="48715CF7" w:rsidR="00853398" w:rsidRPr="00E830CB" w:rsidRDefault="008A7104" w:rsidP="008A7104">
      <w:pPr>
        <w:pStyle w:val="BodyText"/>
        <w:ind w:left="480"/>
        <w:rPr>
          <w:color w:val="333333"/>
          <w:sz w:val="24"/>
          <w:szCs w:val="24"/>
          <w:shd w:val="clear" w:color="auto" w:fill="FFFFFF"/>
        </w:rPr>
      </w:pPr>
      <w:r w:rsidRPr="00E830CB">
        <w:rPr>
          <w:color w:val="333333"/>
          <w:sz w:val="24"/>
          <w:szCs w:val="24"/>
          <w:shd w:val="clear" w:color="auto" w:fill="FFFFFF"/>
        </w:rPr>
        <w:t>Sand-cement plaster is used extensively in building work as a decorative or protective coating for concrete, masonry walls and concrete ceilings. Aspects dealt with include the selection of material, surface preparation and plaster application.</w:t>
      </w:r>
    </w:p>
    <w:p w14:paraId="40084047" w14:textId="1796C7C0" w:rsidR="008A7104" w:rsidRPr="00E830CB" w:rsidRDefault="008A7104" w:rsidP="008A7104">
      <w:pPr>
        <w:pStyle w:val="BodyText"/>
        <w:ind w:left="480"/>
        <w:rPr>
          <w:color w:val="333333"/>
          <w:sz w:val="24"/>
          <w:szCs w:val="24"/>
          <w:shd w:val="clear" w:color="auto" w:fill="FFFFFF"/>
        </w:rPr>
      </w:pPr>
    </w:p>
    <w:p w14:paraId="7B8D8392" w14:textId="5C67B514" w:rsidR="00936B5E" w:rsidRPr="00E830CB" w:rsidRDefault="008A7104" w:rsidP="008A7104">
      <w:pPr>
        <w:pStyle w:val="BodyText"/>
        <w:ind w:left="480"/>
        <w:rPr>
          <w:color w:val="333333"/>
          <w:sz w:val="24"/>
          <w:szCs w:val="24"/>
          <w:shd w:val="clear" w:color="auto" w:fill="FFFFFF"/>
        </w:rPr>
      </w:pPr>
      <w:r w:rsidRPr="00E830CB">
        <w:rPr>
          <w:color w:val="333333"/>
          <w:sz w:val="24"/>
          <w:szCs w:val="24"/>
          <w:shd w:val="clear" w:color="auto" w:fill="FFFFFF"/>
        </w:rPr>
        <w:t xml:space="preserve">The table </w:t>
      </w:r>
      <w:r w:rsidR="00936B5E" w:rsidRPr="00E830CB">
        <w:rPr>
          <w:color w:val="333333"/>
          <w:sz w:val="24"/>
          <w:szCs w:val="24"/>
          <w:shd w:val="clear" w:color="auto" w:fill="FFFFFF"/>
        </w:rPr>
        <w:t xml:space="preserve">below </w:t>
      </w:r>
      <w:r w:rsidRPr="00E830CB">
        <w:rPr>
          <w:color w:val="333333"/>
          <w:sz w:val="24"/>
          <w:szCs w:val="24"/>
          <w:shd w:val="clear" w:color="auto" w:fill="FFFFFF"/>
        </w:rPr>
        <w:t>shows</w:t>
      </w:r>
      <w:r w:rsidR="00936B5E" w:rsidRPr="00E830CB">
        <w:rPr>
          <w:color w:val="333333"/>
          <w:sz w:val="24"/>
          <w:szCs w:val="24"/>
          <w:shd w:val="clear" w:color="auto" w:fill="FFFFFF"/>
        </w:rPr>
        <w:t xml:space="preserve"> the prescribed mix proportions for plaster adapted from SANS 2001.</w:t>
      </w:r>
    </w:p>
    <w:p w14:paraId="119A9935" w14:textId="72F45108" w:rsidR="00936B5E" w:rsidRPr="00E830CB" w:rsidRDefault="00936B5E" w:rsidP="008A7104">
      <w:pPr>
        <w:pStyle w:val="BodyText"/>
        <w:ind w:left="480"/>
        <w:rPr>
          <w:color w:val="333333"/>
          <w:sz w:val="24"/>
          <w:szCs w:val="24"/>
          <w:shd w:val="clear" w:color="auto" w:fill="FFFFFF"/>
        </w:rPr>
      </w:pPr>
    </w:p>
    <w:p w14:paraId="110F6A33" w14:textId="2FD41547" w:rsidR="008A7104" w:rsidRPr="00E830CB" w:rsidRDefault="00936B5E" w:rsidP="008A7104">
      <w:pPr>
        <w:pStyle w:val="BodyText"/>
        <w:ind w:left="480"/>
        <w:rPr>
          <w:b/>
          <w:bCs/>
          <w:color w:val="333333"/>
          <w:sz w:val="24"/>
          <w:szCs w:val="24"/>
          <w:shd w:val="clear" w:color="auto" w:fill="FFFFFF"/>
        </w:rPr>
      </w:pPr>
      <w:r w:rsidRPr="00E830CB">
        <w:rPr>
          <w:noProof/>
          <w:sz w:val="24"/>
          <w:szCs w:val="24"/>
        </w:rPr>
        <w:drawing>
          <wp:inline distT="0" distB="0" distL="0" distR="0" wp14:anchorId="7641212D" wp14:editId="3BA2BA20">
            <wp:extent cx="5458690" cy="46589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508" t="25107" r="27433" b="5003"/>
                    <a:stretch/>
                  </pic:blipFill>
                  <pic:spPr bwMode="auto">
                    <a:xfrm>
                      <a:off x="0" y="0"/>
                      <a:ext cx="5481564" cy="4678494"/>
                    </a:xfrm>
                    <a:prstGeom prst="rect">
                      <a:avLst/>
                    </a:prstGeom>
                    <a:ln>
                      <a:noFill/>
                    </a:ln>
                    <a:extLst>
                      <a:ext uri="{53640926-AAD7-44D8-BBD7-CCE9431645EC}">
                        <a14:shadowObscured xmlns:a14="http://schemas.microsoft.com/office/drawing/2010/main"/>
                      </a:ext>
                    </a:extLst>
                  </pic:spPr>
                </pic:pic>
              </a:graphicData>
            </a:graphic>
          </wp:inline>
        </w:drawing>
      </w:r>
      <w:r w:rsidR="008A7104" w:rsidRPr="00E830CB">
        <w:rPr>
          <w:color w:val="333333"/>
          <w:sz w:val="24"/>
          <w:szCs w:val="24"/>
          <w:shd w:val="clear" w:color="auto" w:fill="FFFFFF"/>
        </w:rPr>
        <w:t xml:space="preserve"> </w:t>
      </w:r>
    </w:p>
    <w:p w14:paraId="5B2075E3" w14:textId="543E1AFB" w:rsidR="00853398" w:rsidRPr="00E830CB" w:rsidRDefault="00853398" w:rsidP="00BB1187">
      <w:pPr>
        <w:pStyle w:val="BodyText"/>
        <w:ind w:left="480"/>
        <w:rPr>
          <w:color w:val="333333"/>
          <w:sz w:val="24"/>
          <w:szCs w:val="24"/>
          <w:shd w:val="clear" w:color="auto" w:fill="FFFFFF"/>
        </w:rPr>
      </w:pPr>
    </w:p>
    <w:p w14:paraId="11C5D33A" w14:textId="77777777" w:rsidR="00936B5E" w:rsidRPr="00E830CB" w:rsidRDefault="00936B5E" w:rsidP="00936B5E">
      <w:pPr>
        <w:pStyle w:val="BodyText"/>
        <w:ind w:left="480"/>
        <w:rPr>
          <w:color w:val="333333"/>
          <w:sz w:val="24"/>
          <w:szCs w:val="24"/>
          <w:shd w:val="clear" w:color="auto" w:fill="FFFFFF"/>
        </w:rPr>
      </w:pPr>
    </w:p>
    <w:p w14:paraId="29EDA7D4" w14:textId="0D8823A5" w:rsidR="00936B5E" w:rsidRPr="00E830CB" w:rsidRDefault="00936B5E" w:rsidP="00936B5E">
      <w:pPr>
        <w:pStyle w:val="BodyText"/>
        <w:ind w:left="480"/>
        <w:rPr>
          <w:color w:val="333333"/>
          <w:sz w:val="24"/>
          <w:szCs w:val="24"/>
          <w:shd w:val="clear" w:color="auto" w:fill="FFFFFF"/>
        </w:rPr>
      </w:pPr>
      <w:r w:rsidRPr="00E830CB">
        <w:rPr>
          <w:color w:val="333333"/>
          <w:sz w:val="24"/>
          <w:szCs w:val="24"/>
          <w:shd w:val="clear" w:color="auto" w:fill="FFFFFF"/>
        </w:rPr>
        <w:t xml:space="preserve">Just like in Mortar, cement plaster must be mixed and applied within 2 hours, otherwise, it must be discarded. </w:t>
      </w:r>
    </w:p>
    <w:p w14:paraId="3ACC3534" w14:textId="4721D193" w:rsidR="00936B5E" w:rsidRPr="00E830CB" w:rsidRDefault="00936B5E" w:rsidP="00936B5E">
      <w:pPr>
        <w:pStyle w:val="BodyText"/>
        <w:ind w:left="480"/>
        <w:rPr>
          <w:color w:val="333333"/>
          <w:sz w:val="24"/>
          <w:szCs w:val="24"/>
          <w:shd w:val="clear" w:color="auto" w:fill="FFFFFF"/>
        </w:rPr>
      </w:pPr>
    </w:p>
    <w:p w14:paraId="7771CB64" w14:textId="25C8F8A4" w:rsidR="00936B5E" w:rsidRPr="00E830CB" w:rsidRDefault="00936B5E" w:rsidP="00936B5E">
      <w:pPr>
        <w:pStyle w:val="BodyText"/>
        <w:ind w:left="480"/>
        <w:rPr>
          <w:color w:val="333333"/>
          <w:sz w:val="24"/>
          <w:szCs w:val="24"/>
          <w:shd w:val="clear" w:color="auto" w:fill="FFFFFF"/>
        </w:rPr>
      </w:pPr>
      <w:r w:rsidRPr="00E830CB">
        <w:rPr>
          <w:color w:val="333333"/>
          <w:sz w:val="24"/>
          <w:szCs w:val="24"/>
          <w:shd w:val="clear" w:color="auto" w:fill="FFFFFF"/>
        </w:rPr>
        <w:t xml:space="preserve">The following are the common defects </w:t>
      </w:r>
      <w:r w:rsidR="008B2DC8">
        <w:rPr>
          <w:color w:val="333333"/>
          <w:sz w:val="24"/>
          <w:szCs w:val="24"/>
          <w:shd w:val="clear" w:color="auto" w:fill="FFFFFF"/>
        </w:rPr>
        <w:t xml:space="preserve">&amp; their causes </w:t>
      </w:r>
      <w:r w:rsidRPr="00E830CB">
        <w:rPr>
          <w:color w:val="333333"/>
          <w:sz w:val="24"/>
          <w:szCs w:val="24"/>
          <w:shd w:val="clear" w:color="auto" w:fill="FFFFFF"/>
        </w:rPr>
        <w:t>found in plaster.</w:t>
      </w:r>
    </w:p>
    <w:p w14:paraId="43949052" w14:textId="35716C96" w:rsidR="00936B5E" w:rsidRPr="00E830CB" w:rsidRDefault="00936B5E" w:rsidP="00936B5E">
      <w:pPr>
        <w:pStyle w:val="BodyText"/>
        <w:ind w:left="480"/>
        <w:rPr>
          <w:color w:val="333333"/>
          <w:sz w:val="24"/>
          <w:szCs w:val="24"/>
          <w:shd w:val="clear" w:color="auto" w:fill="FFFFFF"/>
        </w:rPr>
      </w:pPr>
    </w:p>
    <w:p w14:paraId="5B5F8551" w14:textId="666C3D92" w:rsidR="00936B5E" w:rsidRPr="00E830CB" w:rsidRDefault="00936B5E" w:rsidP="00D02E77">
      <w:pPr>
        <w:pStyle w:val="BodyText"/>
        <w:numPr>
          <w:ilvl w:val="0"/>
          <w:numId w:val="45"/>
        </w:numPr>
        <w:rPr>
          <w:color w:val="333333"/>
          <w:sz w:val="24"/>
          <w:szCs w:val="24"/>
          <w:shd w:val="clear" w:color="auto" w:fill="FFFFFF"/>
        </w:rPr>
      </w:pPr>
      <w:r w:rsidRPr="00E830CB">
        <w:rPr>
          <w:b/>
          <w:bCs/>
          <w:color w:val="333333"/>
          <w:sz w:val="24"/>
          <w:szCs w:val="24"/>
          <w:shd w:val="clear" w:color="auto" w:fill="FFFFFF"/>
        </w:rPr>
        <w:t>Grinning</w:t>
      </w:r>
      <w:r w:rsidRPr="00E830CB">
        <w:rPr>
          <w:color w:val="333333"/>
          <w:sz w:val="24"/>
          <w:szCs w:val="24"/>
          <w:shd w:val="clear" w:color="auto" w:fill="FFFFFF"/>
        </w:rPr>
        <w:t xml:space="preserve"> – It is when positions of the mortar joints are clearly visible through the plaster. This is caused by different rates of suction between the mortar and the bricks. The solution is to apply plaster undercoat or spatter dash coat before plastering</w:t>
      </w:r>
    </w:p>
    <w:p w14:paraId="6182FDCD" w14:textId="77777777" w:rsidR="00D02E77" w:rsidRPr="00E830CB" w:rsidRDefault="00D02E77" w:rsidP="00D02E77">
      <w:pPr>
        <w:pStyle w:val="BodyText"/>
        <w:ind w:left="1200"/>
        <w:rPr>
          <w:color w:val="333333"/>
          <w:sz w:val="24"/>
          <w:szCs w:val="24"/>
          <w:shd w:val="clear" w:color="auto" w:fill="FFFFFF"/>
        </w:rPr>
      </w:pPr>
    </w:p>
    <w:p w14:paraId="58A8C06A" w14:textId="355A6F30" w:rsidR="00D02E77" w:rsidRPr="00E830CB" w:rsidRDefault="00D02E77" w:rsidP="00D02E77">
      <w:pPr>
        <w:pStyle w:val="BodyText"/>
        <w:numPr>
          <w:ilvl w:val="0"/>
          <w:numId w:val="45"/>
        </w:numPr>
        <w:rPr>
          <w:color w:val="333333"/>
          <w:sz w:val="24"/>
          <w:szCs w:val="24"/>
          <w:shd w:val="clear" w:color="auto" w:fill="FFFFFF"/>
        </w:rPr>
      </w:pPr>
      <w:r w:rsidRPr="00E830CB">
        <w:rPr>
          <w:b/>
          <w:bCs/>
          <w:color w:val="333333"/>
          <w:sz w:val="24"/>
          <w:szCs w:val="24"/>
          <w:shd w:val="clear" w:color="auto" w:fill="FFFFFF"/>
        </w:rPr>
        <w:t xml:space="preserve">Debonding </w:t>
      </w:r>
      <w:r w:rsidRPr="00E830CB">
        <w:rPr>
          <w:color w:val="333333"/>
          <w:sz w:val="24"/>
          <w:szCs w:val="24"/>
          <w:shd w:val="clear" w:color="auto" w:fill="FFFFFF"/>
        </w:rPr>
        <w:t>– Plaster not staying on the wall after hardening or in its dry state. This is caused by dust on the wall when plastering, over rich mixes, very thick layer of plaster greater than 15mm.</w:t>
      </w:r>
    </w:p>
    <w:p w14:paraId="69685E6D" w14:textId="77777777" w:rsidR="00D02E77" w:rsidRPr="00E830CB" w:rsidRDefault="00D02E77" w:rsidP="00D02E77">
      <w:pPr>
        <w:pStyle w:val="BodyText"/>
        <w:ind w:left="1200"/>
        <w:rPr>
          <w:color w:val="333333"/>
          <w:sz w:val="24"/>
          <w:szCs w:val="24"/>
          <w:shd w:val="clear" w:color="auto" w:fill="FFFFFF"/>
        </w:rPr>
      </w:pPr>
    </w:p>
    <w:p w14:paraId="7C31D56C" w14:textId="18E5C0D3" w:rsidR="00D02E77" w:rsidRPr="00E830CB" w:rsidRDefault="00D02E77" w:rsidP="00D02E77">
      <w:pPr>
        <w:pStyle w:val="BodyText"/>
        <w:numPr>
          <w:ilvl w:val="0"/>
          <w:numId w:val="45"/>
        </w:numPr>
        <w:rPr>
          <w:color w:val="333333"/>
          <w:sz w:val="24"/>
          <w:szCs w:val="24"/>
          <w:shd w:val="clear" w:color="auto" w:fill="FFFFFF"/>
        </w:rPr>
      </w:pPr>
      <w:r w:rsidRPr="00E830CB">
        <w:rPr>
          <w:b/>
          <w:bCs/>
          <w:color w:val="333333"/>
          <w:sz w:val="24"/>
          <w:szCs w:val="24"/>
          <w:shd w:val="clear" w:color="auto" w:fill="FFFFFF"/>
        </w:rPr>
        <w:t xml:space="preserve">Lack of hardness </w:t>
      </w:r>
      <w:r w:rsidRPr="00E830CB">
        <w:rPr>
          <w:color w:val="333333"/>
          <w:sz w:val="24"/>
          <w:szCs w:val="24"/>
          <w:shd w:val="clear" w:color="auto" w:fill="FFFFFF"/>
        </w:rPr>
        <w:t>– Plaster is easily chipped away or easily scrapped off when its hardening – This is caused by plastering in full sun and wind, addition of extra water after mixing. Obviously, the solution to this problem is to avoid the above.</w:t>
      </w:r>
    </w:p>
    <w:p w14:paraId="10B74036" w14:textId="77777777" w:rsidR="001A7E40" w:rsidRPr="00E830CB" w:rsidRDefault="001A7E40" w:rsidP="001A7E40">
      <w:pPr>
        <w:pStyle w:val="BodyText"/>
        <w:rPr>
          <w:color w:val="333333"/>
          <w:sz w:val="24"/>
          <w:szCs w:val="24"/>
          <w:shd w:val="clear" w:color="auto" w:fill="FFFFFF"/>
        </w:rPr>
      </w:pPr>
    </w:p>
    <w:p w14:paraId="4656291B" w14:textId="6E2B098C" w:rsidR="001A7E40" w:rsidRPr="00E830CB" w:rsidRDefault="001A7E40" w:rsidP="001A7E40">
      <w:pPr>
        <w:pStyle w:val="BodyText"/>
        <w:ind w:left="720"/>
        <w:rPr>
          <w:color w:val="333333"/>
          <w:sz w:val="24"/>
          <w:szCs w:val="24"/>
          <w:shd w:val="clear" w:color="auto" w:fill="FFFFFF"/>
        </w:rPr>
      </w:pPr>
      <w:r w:rsidRPr="00E830CB">
        <w:rPr>
          <w:color w:val="333333"/>
          <w:sz w:val="24"/>
          <w:szCs w:val="24"/>
          <w:shd w:val="clear" w:color="auto" w:fill="FFFFFF"/>
        </w:rPr>
        <w:t>Plaster thickness should be between 10-15 mm and as uniform as possible. The more accurate the substrate, the easier it is to meet these requirements. Note that, if plaster is applied in a single coat, thickness should be 10mm to 15mm. A single coat should not be thicker than 15 mm. Plaster should be used within two hours of being mixed and never be re-tempered by adding additional water or cement.</w:t>
      </w:r>
    </w:p>
    <w:p w14:paraId="275B3B9E" w14:textId="77777777" w:rsidR="008C23FE" w:rsidRPr="00E830CB" w:rsidRDefault="008C23FE" w:rsidP="008C23FE">
      <w:pPr>
        <w:pStyle w:val="BodyText"/>
        <w:ind w:left="720"/>
        <w:rPr>
          <w:color w:val="333333"/>
          <w:sz w:val="24"/>
          <w:szCs w:val="24"/>
          <w:shd w:val="clear" w:color="auto" w:fill="FFFFFF"/>
        </w:rPr>
      </w:pPr>
      <w:r w:rsidRPr="00E830CB">
        <w:rPr>
          <w:color w:val="333333"/>
          <w:sz w:val="24"/>
          <w:szCs w:val="24"/>
          <w:shd w:val="clear" w:color="auto" w:fill="FFFFFF"/>
        </w:rPr>
        <w:t>Plaster can be applied to masonry and concrete surfaces, not exceeding 22mm for masonry units and 16mm in concrete surfaces.</w:t>
      </w:r>
    </w:p>
    <w:p w14:paraId="041A34AD" w14:textId="77777777" w:rsidR="008C23FE" w:rsidRPr="00E830CB" w:rsidRDefault="008C23FE" w:rsidP="001A7E40">
      <w:pPr>
        <w:pStyle w:val="BodyText"/>
        <w:ind w:left="720"/>
        <w:rPr>
          <w:color w:val="333333"/>
          <w:sz w:val="24"/>
          <w:szCs w:val="24"/>
          <w:shd w:val="clear" w:color="auto" w:fill="FFFFFF"/>
        </w:rPr>
      </w:pPr>
    </w:p>
    <w:p w14:paraId="7273D61C" w14:textId="77777777" w:rsidR="001A7E40" w:rsidRPr="00E830CB" w:rsidRDefault="001A7E40" w:rsidP="001A7E40">
      <w:pPr>
        <w:pStyle w:val="BodyText"/>
        <w:rPr>
          <w:color w:val="333333"/>
          <w:sz w:val="24"/>
          <w:szCs w:val="24"/>
          <w:shd w:val="clear" w:color="auto" w:fill="FFFFFF"/>
        </w:rPr>
      </w:pPr>
    </w:p>
    <w:p w14:paraId="627F1722" w14:textId="3660A76F" w:rsidR="00E84504" w:rsidRPr="00E830CB" w:rsidRDefault="00E84504" w:rsidP="00E84504">
      <w:pPr>
        <w:pStyle w:val="BodyText"/>
        <w:ind w:firstLine="720"/>
        <w:rPr>
          <w:b/>
          <w:bCs/>
          <w:color w:val="333333"/>
          <w:sz w:val="24"/>
          <w:szCs w:val="24"/>
          <w:shd w:val="clear" w:color="auto" w:fill="FFFFFF"/>
        </w:rPr>
      </w:pPr>
      <w:r w:rsidRPr="00E830CB">
        <w:rPr>
          <w:b/>
          <w:bCs/>
          <w:color w:val="333333"/>
          <w:sz w:val="24"/>
          <w:szCs w:val="24"/>
          <w:shd w:val="clear" w:color="auto" w:fill="FFFFFF"/>
        </w:rPr>
        <w:t>UNDER-FLOOR MEMBRANE</w:t>
      </w:r>
      <w:r w:rsidR="008B2DC8">
        <w:rPr>
          <w:b/>
          <w:bCs/>
          <w:color w:val="333333"/>
          <w:sz w:val="24"/>
          <w:szCs w:val="24"/>
          <w:shd w:val="clear" w:color="auto" w:fill="FFFFFF"/>
        </w:rPr>
        <w:t>S IN FLOOR CONSTRUCTIONS.</w:t>
      </w:r>
    </w:p>
    <w:p w14:paraId="40A74FBD" w14:textId="77777777" w:rsidR="00E84504" w:rsidRPr="00E830CB" w:rsidRDefault="00E84504" w:rsidP="00E84504">
      <w:pPr>
        <w:pStyle w:val="BodyText"/>
        <w:rPr>
          <w:b/>
          <w:bCs/>
          <w:color w:val="333333"/>
          <w:sz w:val="24"/>
          <w:szCs w:val="24"/>
          <w:shd w:val="clear" w:color="auto" w:fill="FFFFFF"/>
        </w:rPr>
      </w:pPr>
      <w:r w:rsidRPr="00E830CB">
        <w:rPr>
          <w:b/>
          <w:bCs/>
          <w:color w:val="333333"/>
          <w:sz w:val="24"/>
          <w:szCs w:val="24"/>
          <w:shd w:val="clear" w:color="auto" w:fill="FFFFFF"/>
        </w:rPr>
        <w:t xml:space="preserve">     </w:t>
      </w:r>
    </w:p>
    <w:p w14:paraId="5B642248" w14:textId="6A6FF522" w:rsidR="00655144" w:rsidRPr="00E830CB" w:rsidRDefault="00655144" w:rsidP="00C1629E">
      <w:pPr>
        <w:pStyle w:val="BodyText"/>
        <w:ind w:left="709"/>
        <w:rPr>
          <w:color w:val="333333"/>
          <w:sz w:val="24"/>
          <w:szCs w:val="24"/>
          <w:shd w:val="clear" w:color="auto" w:fill="FFFFFF"/>
        </w:rPr>
      </w:pPr>
      <w:r w:rsidRPr="00E830CB">
        <w:rPr>
          <w:color w:val="333333"/>
          <w:sz w:val="24"/>
          <w:szCs w:val="24"/>
          <w:shd w:val="clear" w:color="auto" w:fill="FFFFFF"/>
        </w:rPr>
        <w:t>An underfloor</w:t>
      </w:r>
      <w:r w:rsidR="00C1629E">
        <w:rPr>
          <w:color w:val="333333"/>
          <w:sz w:val="24"/>
          <w:szCs w:val="24"/>
          <w:shd w:val="clear" w:color="auto" w:fill="FFFFFF"/>
        </w:rPr>
        <w:t xml:space="preserve"> membrane</w:t>
      </w:r>
      <w:r w:rsidR="008F3E0C">
        <w:rPr>
          <w:color w:val="333333"/>
          <w:sz w:val="24"/>
          <w:szCs w:val="24"/>
          <w:shd w:val="clear" w:color="auto" w:fill="FFFFFF"/>
        </w:rPr>
        <w:t xml:space="preserve"> as well</w:t>
      </w:r>
      <w:r w:rsidR="00C1629E">
        <w:rPr>
          <w:color w:val="333333"/>
          <w:sz w:val="24"/>
          <w:szCs w:val="24"/>
          <w:shd w:val="clear" w:color="auto" w:fill="FFFFFF"/>
        </w:rPr>
        <w:t xml:space="preserve"> as an</w:t>
      </w:r>
      <w:r w:rsidRPr="00E830CB">
        <w:rPr>
          <w:color w:val="333333"/>
          <w:sz w:val="24"/>
          <w:szCs w:val="24"/>
          <w:shd w:val="clear" w:color="auto" w:fill="FFFFFF"/>
        </w:rPr>
        <w:t xml:space="preserve"> </w:t>
      </w:r>
      <w:r w:rsidR="008F3E0C" w:rsidRPr="00E830CB">
        <w:rPr>
          <w:color w:val="333333"/>
          <w:sz w:val="24"/>
          <w:szCs w:val="24"/>
          <w:shd w:val="clear" w:color="auto" w:fill="FFFFFF"/>
        </w:rPr>
        <w:t>under</w:t>
      </w:r>
      <w:r w:rsidR="008F3E0C">
        <w:rPr>
          <w:color w:val="333333"/>
          <w:sz w:val="24"/>
          <w:szCs w:val="24"/>
          <w:shd w:val="clear" w:color="auto" w:fill="FFFFFF"/>
        </w:rPr>
        <w:t>-tile</w:t>
      </w:r>
      <w:r w:rsidRPr="00E830CB">
        <w:rPr>
          <w:color w:val="333333"/>
          <w:sz w:val="24"/>
          <w:szCs w:val="24"/>
          <w:shd w:val="clear" w:color="auto" w:fill="FFFFFF"/>
        </w:rPr>
        <w:t xml:space="preserve"> membrane, when properly laid, it provide</w:t>
      </w:r>
      <w:r w:rsidR="008F3E0C">
        <w:rPr>
          <w:color w:val="333333"/>
          <w:sz w:val="24"/>
          <w:szCs w:val="24"/>
          <w:shd w:val="clear" w:color="auto" w:fill="FFFFFF"/>
        </w:rPr>
        <w:t>s</w:t>
      </w:r>
      <w:r w:rsidRPr="00E830CB">
        <w:rPr>
          <w:color w:val="333333"/>
          <w:sz w:val="24"/>
          <w:szCs w:val="24"/>
          <w:shd w:val="clear" w:color="auto" w:fill="FFFFFF"/>
        </w:rPr>
        <w:t xml:space="preserve"> a highly effective impermeable barrier against the ingree of wind driven rain and dust</w:t>
      </w:r>
      <w:r w:rsidR="008F3E0C">
        <w:rPr>
          <w:color w:val="333333"/>
          <w:sz w:val="24"/>
          <w:szCs w:val="24"/>
          <w:shd w:val="clear" w:color="auto" w:fill="FFFFFF"/>
        </w:rPr>
        <w:t>, f</w:t>
      </w:r>
      <w:r w:rsidRPr="00E830CB">
        <w:rPr>
          <w:color w:val="333333"/>
          <w:sz w:val="24"/>
          <w:szCs w:val="24"/>
          <w:shd w:val="clear" w:color="auto" w:fill="FFFFFF"/>
        </w:rPr>
        <w:t xml:space="preserve">or this reason, it </w:t>
      </w:r>
      <w:r w:rsidR="008F3E0C">
        <w:rPr>
          <w:color w:val="333333"/>
          <w:sz w:val="24"/>
          <w:szCs w:val="24"/>
          <w:shd w:val="clear" w:color="auto" w:fill="FFFFFF"/>
        </w:rPr>
        <w:t>is</w:t>
      </w:r>
      <w:r w:rsidRPr="00E830CB">
        <w:rPr>
          <w:color w:val="333333"/>
          <w:sz w:val="24"/>
          <w:szCs w:val="24"/>
          <w:shd w:val="clear" w:color="auto" w:fill="FFFFFF"/>
        </w:rPr>
        <w:t xml:space="preserve"> therefore provided on all tiles and slated roofs irrespective of the slope and if ceilings are not installed.</w:t>
      </w:r>
    </w:p>
    <w:p w14:paraId="0568F90B" w14:textId="77777777" w:rsidR="00655144" w:rsidRPr="00E830CB" w:rsidRDefault="00655144" w:rsidP="00E84504">
      <w:pPr>
        <w:pStyle w:val="BodyText"/>
        <w:ind w:left="480"/>
        <w:rPr>
          <w:color w:val="333333"/>
          <w:sz w:val="24"/>
          <w:szCs w:val="24"/>
          <w:shd w:val="clear" w:color="auto" w:fill="FFFFFF"/>
        </w:rPr>
      </w:pPr>
    </w:p>
    <w:p w14:paraId="06C98148" w14:textId="205203D0" w:rsidR="00655144" w:rsidRPr="00E830CB" w:rsidRDefault="00655144" w:rsidP="008F3E0C">
      <w:pPr>
        <w:pStyle w:val="BodyText"/>
        <w:ind w:left="480" w:firstLine="229"/>
        <w:rPr>
          <w:color w:val="333333"/>
          <w:sz w:val="24"/>
          <w:szCs w:val="24"/>
          <w:shd w:val="clear" w:color="auto" w:fill="FFFFFF"/>
        </w:rPr>
      </w:pPr>
      <w:r w:rsidRPr="00E830CB">
        <w:rPr>
          <w:color w:val="333333"/>
          <w:sz w:val="24"/>
          <w:szCs w:val="24"/>
          <w:shd w:val="clear" w:color="auto" w:fill="FFFFFF"/>
        </w:rPr>
        <w:t>The purpose of an underfloor tile membrane, especially in timber structures is to</w:t>
      </w:r>
    </w:p>
    <w:p w14:paraId="324D0702" w14:textId="0D2C09F7" w:rsidR="00655144" w:rsidRPr="00E830CB" w:rsidRDefault="00655144" w:rsidP="00655144">
      <w:pPr>
        <w:pStyle w:val="BodyText"/>
        <w:numPr>
          <w:ilvl w:val="0"/>
          <w:numId w:val="46"/>
        </w:numPr>
        <w:rPr>
          <w:color w:val="333333"/>
          <w:sz w:val="24"/>
          <w:szCs w:val="24"/>
          <w:shd w:val="clear" w:color="auto" w:fill="FFFFFF"/>
        </w:rPr>
      </w:pPr>
      <w:r w:rsidRPr="00E830CB">
        <w:rPr>
          <w:color w:val="333333"/>
          <w:sz w:val="24"/>
          <w:szCs w:val="24"/>
          <w:shd w:val="clear" w:color="auto" w:fill="FFFFFF"/>
        </w:rPr>
        <w:t>Serve as bracing for floor joists</w:t>
      </w:r>
    </w:p>
    <w:p w14:paraId="6D8705B8" w14:textId="62FC2651" w:rsidR="00655144" w:rsidRPr="00E830CB" w:rsidRDefault="00655144" w:rsidP="00655144">
      <w:pPr>
        <w:pStyle w:val="BodyText"/>
        <w:numPr>
          <w:ilvl w:val="0"/>
          <w:numId w:val="46"/>
        </w:numPr>
        <w:rPr>
          <w:color w:val="333333"/>
          <w:sz w:val="24"/>
          <w:szCs w:val="24"/>
          <w:shd w:val="clear" w:color="auto" w:fill="FFFFFF"/>
        </w:rPr>
      </w:pPr>
      <w:r w:rsidRPr="00E830CB">
        <w:rPr>
          <w:color w:val="333333"/>
          <w:sz w:val="24"/>
          <w:szCs w:val="24"/>
          <w:shd w:val="clear" w:color="auto" w:fill="FFFFFF"/>
        </w:rPr>
        <w:t>Serve as a noise dampener</w:t>
      </w:r>
    </w:p>
    <w:p w14:paraId="7E56CAF6" w14:textId="5E237B89" w:rsidR="00655144" w:rsidRPr="00E830CB" w:rsidRDefault="00655144" w:rsidP="00655144">
      <w:pPr>
        <w:pStyle w:val="BodyText"/>
        <w:numPr>
          <w:ilvl w:val="0"/>
          <w:numId w:val="46"/>
        </w:numPr>
        <w:rPr>
          <w:color w:val="333333"/>
          <w:sz w:val="24"/>
          <w:szCs w:val="24"/>
          <w:shd w:val="clear" w:color="auto" w:fill="FFFFFF"/>
        </w:rPr>
      </w:pPr>
      <w:r w:rsidRPr="00E830CB">
        <w:rPr>
          <w:color w:val="333333"/>
          <w:sz w:val="24"/>
          <w:szCs w:val="24"/>
          <w:shd w:val="clear" w:color="auto" w:fill="FFFFFF"/>
        </w:rPr>
        <w:t>And most importantly, to provide a vapour barrier to prevent moisture from coming in</w:t>
      </w:r>
    </w:p>
    <w:p w14:paraId="02CD7D71" w14:textId="77777777" w:rsidR="00655144" w:rsidRPr="00E830CB" w:rsidRDefault="00655144" w:rsidP="00E84504">
      <w:pPr>
        <w:pStyle w:val="BodyText"/>
        <w:ind w:left="480"/>
        <w:rPr>
          <w:color w:val="333333"/>
          <w:sz w:val="24"/>
          <w:szCs w:val="24"/>
          <w:shd w:val="clear" w:color="auto" w:fill="FFFFFF"/>
        </w:rPr>
      </w:pPr>
    </w:p>
    <w:p w14:paraId="7C48C40D" w14:textId="77777777" w:rsidR="008F3E0C" w:rsidRDefault="00E84504" w:rsidP="008F3E0C">
      <w:pPr>
        <w:pStyle w:val="BodyText"/>
        <w:ind w:left="709"/>
        <w:rPr>
          <w:color w:val="333333"/>
          <w:sz w:val="24"/>
          <w:szCs w:val="24"/>
          <w:shd w:val="clear" w:color="auto" w:fill="FFFFFF"/>
        </w:rPr>
      </w:pPr>
      <w:r w:rsidRPr="00E830CB">
        <w:rPr>
          <w:color w:val="333333"/>
          <w:sz w:val="24"/>
          <w:szCs w:val="24"/>
          <w:shd w:val="clear" w:color="auto" w:fill="FFFFFF"/>
        </w:rPr>
        <w:t>Any under-floor membrane shall not</w:t>
      </w:r>
      <w:r w:rsidR="00555D67" w:rsidRPr="00E830CB">
        <w:rPr>
          <w:color w:val="333333"/>
          <w:sz w:val="24"/>
          <w:szCs w:val="24"/>
          <w:shd w:val="clear" w:color="auto" w:fill="FFFFFF"/>
        </w:rPr>
        <w:t xml:space="preserve"> be</w:t>
      </w:r>
      <w:r w:rsidRPr="00E830CB">
        <w:rPr>
          <w:color w:val="333333"/>
          <w:sz w:val="24"/>
          <w:szCs w:val="24"/>
          <w:shd w:val="clear" w:color="auto" w:fill="FFFFFF"/>
        </w:rPr>
        <w:t xml:space="preserve"> less than 0,25 mm thick and shall be laid on a surface which shall not contain any sharp object which may perforate such membrane. </w:t>
      </w:r>
    </w:p>
    <w:p w14:paraId="2ED0C155" w14:textId="77777777" w:rsidR="008F3E0C" w:rsidRDefault="008F3E0C" w:rsidP="008F3E0C">
      <w:pPr>
        <w:pStyle w:val="BodyText"/>
        <w:ind w:left="709"/>
        <w:rPr>
          <w:color w:val="333333"/>
          <w:sz w:val="24"/>
          <w:szCs w:val="24"/>
          <w:shd w:val="clear" w:color="auto" w:fill="FFFFFF"/>
        </w:rPr>
      </w:pPr>
    </w:p>
    <w:p w14:paraId="6DAADE13" w14:textId="0E9615D8" w:rsidR="00E84504" w:rsidRPr="00E830CB" w:rsidRDefault="00E84504" w:rsidP="008F3E0C">
      <w:pPr>
        <w:pStyle w:val="BodyText"/>
        <w:ind w:left="709"/>
        <w:rPr>
          <w:color w:val="333333"/>
          <w:sz w:val="24"/>
          <w:szCs w:val="24"/>
          <w:shd w:val="clear" w:color="auto" w:fill="FFFFFF"/>
        </w:rPr>
      </w:pPr>
      <w:r w:rsidRPr="00E830CB">
        <w:rPr>
          <w:color w:val="333333"/>
          <w:sz w:val="24"/>
          <w:szCs w:val="24"/>
          <w:shd w:val="clear" w:color="auto" w:fill="FFFFFF"/>
        </w:rPr>
        <w:t>Such membrane shall be turned up around the perimeter of and at least for the full thickness of any slab. Any joint in such membrane shall overlap by not less than 150 mm and shall be effectively sealed.</w:t>
      </w:r>
    </w:p>
    <w:p w14:paraId="2499EA15" w14:textId="3FB5EB4A" w:rsidR="00B74D6D" w:rsidRPr="00E830CB" w:rsidRDefault="00B74D6D" w:rsidP="00E84504">
      <w:pPr>
        <w:pStyle w:val="BodyText"/>
        <w:ind w:left="480"/>
        <w:rPr>
          <w:color w:val="333333"/>
          <w:sz w:val="24"/>
          <w:szCs w:val="24"/>
          <w:shd w:val="clear" w:color="auto" w:fill="FFFFFF"/>
        </w:rPr>
      </w:pPr>
    </w:p>
    <w:p w14:paraId="35AC8569" w14:textId="77777777" w:rsidR="00066DB8" w:rsidRDefault="00066DB8" w:rsidP="00B74D6D">
      <w:pPr>
        <w:pStyle w:val="BodyText"/>
        <w:ind w:firstLine="480"/>
        <w:rPr>
          <w:b/>
          <w:bCs/>
          <w:color w:val="333333"/>
          <w:sz w:val="24"/>
          <w:szCs w:val="24"/>
          <w:shd w:val="clear" w:color="auto" w:fill="FFFFFF"/>
        </w:rPr>
      </w:pPr>
    </w:p>
    <w:p w14:paraId="6E279C6F" w14:textId="77777777" w:rsidR="00066DB8" w:rsidRDefault="00066DB8" w:rsidP="00B74D6D">
      <w:pPr>
        <w:pStyle w:val="BodyText"/>
        <w:ind w:firstLine="480"/>
        <w:rPr>
          <w:b/>
          <w:bCs/>
          <w:color w:val="333333"/>
          <w:sz w:val="24"/>
          <w:szCs w:val="24"/>
          <w:shd w:val="clear" w:color="auto" w:fill="FFFFFF"/>
        </w:rPr>
      </w:pPr>
    </w:p>
    <w:p w14:paraId="79D78721" w14:textId="77777777" w:rsidR="00066DB8" w:rsidRDefault="00066DB8" w:rsidP="00B74D6D">
      <w:pPr>
        <w:pStyle w:val="BodyText"/>
        <w:ind w:firstLine="480"/>
        <w:rPr>
          <w:b/>
          <w:bCs/>
          <w:color w:val="333333"/>
          <w:sz w:val="24"/>
          <w:szCs w:val="24"/>
          <w:shd w:val="clear" w:color="auto" w:fill="FFFFFF"/>
        </w:rPr>
      </w:pPr>
    </w:p>
    <w:p w14:paraId="1BD0C4DE" w14:textId="77777777" w:rsidR="00066DB8" w:rsidRDefault="00066DB8" w:rsidP="00B74D6D">
      <w:pPr>
        <w:pStyle w:val="BodyText"/>
        <w:ind w:firstLine="480"/>
        <w:rPr>
          <w:b/>
          <w:bCs/>
          <w:color w:val="333333"/>
          <w:sz w:val="24"/>
          <w:szCs w:val="24"/>
          <w:shd w:val="clear" w:color="auto" w:fill="FFFFFF"/>
        </w:rPr>
      </w:pPr>
    </w:p>
    <w:p w14:paraId="04F58DFA" w14:textId="77777777" w:rsidR="00066DB8" w:rsidRDefault="00066DB8" w:rsidP="00B74D6D">
      <w:pPr>
        <w:pStyle w:val="BodyText"/>
        <w:ind w:firstLine="480"/>
        <w:rPr>
          <w:b/>
          <w:bCs/>
          <w:color w:val="333333"/>
          <w:sz w:val="24"/>
          <w:szCs w:val="24"/>
          <w:shd w:val="clear" w:color="auto" w:fill="FFFFFF"/>
        </w:rPr>
      </w:pPr>
    </w:p>
    <w:p w14:paraId="434214CB" w14:textId="331D453A" w:rsidR="00B74D6D" w:rsidRPr="00E830CB" w:rsidRDefault="00B74D6D" w:rsidP="00B74D6D">
      <w:pPr>
        <w:pStyle w:val="BodyText"/>
        <w:ind w:firstLine="480"/>
        <w:rPr>
          <w:b/>
          <w:bCs/>
          <w:color w:val="333333"/>
          <w:sz w:val="24"/>
          <w:szCs w:val="24"/>
          <w:shd w:val="clear" w:color="auto" w:fill="FFFFFF"/>
        </w:rPr>
      </w:pPr>
      <w:r w:rsidRPr="00E830CB">
        <w:rPr>
          <w:b/>
          <w:bCs/>
          <w:color w:val="333333"/>
          <w:sz w:val="24"/>
          <w:szCs w:val="24"/>
          <w:shd w:val="clear" w:color="auto" w:fill="FFFFFF"/>
        </w:rPr>
        <w:lastRenderedPageBreak/>
        <w:t>WOODEN FLOORS</w:t>
      </w:r>
    </w:p>
    <w:p w14:paraId="4110508C" w14:textId="77777777" w:rsidR="00B74D6D" w:rsidRPr="00E830CB" w:rsidRDefault="00B74D6D" w:rsidP="00E84504">
      <w:pPr>
        <w:pStyle w:val="BodyText"/>
        <w:ind w:left="480"/>
        <w:rPr>
          <w:color w:val="333333"/>
          <w:sz w:val="24"/>
          <w:szCs w:val="24"/>
          <w:shd w:val="clear" w:color="auto" w:fill="FFFFFF"/>
        </w:rPr>
      </w:pPr>
    </w:p>
    <w:p w14:paraId="2F760319" w14:textId="11964BB0" w:rsidR="009B5AF3" w:rsidRPr="00E830CB" w:rsidRDefault="009B5AF3" w:rsidP="009B5AF3">
      <w:pPr>
        <w:pStyle w:val="BodyText"/>
        <w:ind w:firstLine="480"/>
        <w:rPr>
          <w:color w:val="333333"/>
          <w:sz w:val="24"/>
          <w:szCs w:val="24"/>
          <w:shd w:val="clear" w:color="auto" w:fill="FFFFFF"/>
        </w:rPr>
      </w:pPr>
    </w:p>
    <w:p w14:paraId="5D619698" w14:textId="77777777" w:rsidR="009B5AF3" w:rsidRPr="00E830C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For laminated wood flooring, floor underlays provide a “vapour barrier” to prevent moisture from coming through the floor of the home and then migrating into the flooring; the underlayment may also have noise-dampening properties.</w:t>
      </w:r>
    </w:p>
    <w:p w14:paraId="6C3C2D4E" w14:textId="77777777" w:rsidR="009B5AF3" w:rsidRPr="00E830CB" w:rsidRDefault="009B5AF3" w:rsidP="009B5AF3">
      <w:pPr>
        <w:pStyle w:val="BodyText"/>
        <w:ind w:left="480"/>
        <w:rPr>
          <w:color w:val="333333"/>
          <w:sz w:val="24"/>
          <w:szCs w:val="24"/>
          <w:shd w:val="clear" w:color="auto" w:fill="FFFFFF"/>
        </w:rPr>
      </w:pPr>
    </w:p>
    <w:p w14:paraId="03DB2E1F" w14:textId="7575F544" w:rsidR="009B5AF3" w:rsidRPr="00E830C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The underside of any floor boards other than those laid on a concrete slab shall not</w:t>
      </w:r>
      <w:r w:rsidR="00066DB8">
        <w:rPr>
          <w:color w:val="333333"/>
          <w:sz w:val="24"/>
          <w:szCs w:val="24"/>
          <w:shd w:val="clear" w:color="auto" w:fill="FFFFFF"/>
        </w:rPr>
        <w:t xml:space="preserve"> be</w:t>
      </w:r>
      <w:r w:rsidRPr="00E830CB">
        <w:rPr>
          <w:color w:val="333333"/>
          <w:sz w:val="24"/>
          <w:szCs w:val="24"/>
          <w:shd w:val="clear" w:color="auto" w:fill="FFFFFF"/>
        </w:rPr>
        <w:t xml:space="preserve"> less than 550 mm above the surface of the ground immediately below such floor boards.</w:t>
      </w:r>
    </w:p>
    <w:p w14:paraId="7F9073B6" w14:textId="77777777" w:rsidR="00066DB8" w:rsidRDefault="00066DB8" w:rsidP="009B5AF3">
      <w:pPr>
        <w:pStyle w:val="BodyText"/>
        <w:ind w:left="480"/>
        <w:rPr>
          <w:color w:val="333333"/>
          <w:sz w:val="24"/>
          <w:szCs w:val="24"/>
          <w:shd w:val="clear" w:color="auto" w:fill="FFFFFF"/>
        </w:rPr>
      </w:pPr>
    </w:p>
    <w:p w14:paraId="0FE4EF72" w14:textId="77777777" w:rsidR="00521426"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 xml:space="preserve">In wooden flooring, end matched joints should be at a minimum of 150mm apart from the end matched joint in the previous line of flooring, however 200mm – 250mm is better. </w:t>
      </w:r>
    </w:p>
    <w:p w14:paraId="329B17B7" w14:textId="77777777" w:rsidR="00521426" w:rsidRDefault="00521426" w:rsidP="009B5AF3">
      <w:pPr>
        <w:pStyle w:val="BodyText"/>
        <w:ind w:left="480"/>
        <w:rPr>
          <w:color w:val="333333"/>
          <w:sz w:val="24"/>
          <w:szCs w:val="24"/>
          <w:shd w:val="clear" w:color="auto" w:fill="FFFFFF"/>
        </w:rPr>
      </w:pPr>
    </w:p>
    <w:p w14:paraId="5976741E" w14:textId="77777777" w:rsidR="00B6701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 xml:space="preserve">One doesn’t want to create a pattern in a strip floor as patterns are normally kept for parquet block floors where a specific pattern is the design of the floor for e.g. - herringbone, brick pattern, block pattern etc. </w:t>
      </w:r>
    </w:p>
    <w:p w14:paraId="4408465B" w14:textId="77777777" w:rsidR="00B6701B" w:rsidRDefault="00B6701B" w:rsidP="009B5AF3">
      <w:pPr>
        <w:pStyle w:val="BodyText"/>
        <w:ind w:left="480"/>
        <w:rPr>
          <w:color w:val="333333"/>
          <w:sz w:val="24"/>
          <w:szCs w:val="24"/>
          <w:shd w:val="clear" w:color="auto" w:fill="FFFFFF"/>
        </w:rPr>
      </w:pPr>
    </w:p>
    <w:p w14:paraId="2474336F" w14:textId="77777777" w:rsidR="00B6701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 xml:space="preserve">The minimum length should at least be 1 meter. As wood barely moves at all in the length expansions in the length need only be around 5 - 10mm total (Irrespective of the length) so that when the floor expands in the width the flooring board ends can slide along the wall without getting jammed. </w:t>
      </w:r>
    </w:p>
    <w:p w14:paraId="469C2767" w14:textId="77777777" w:rsidR="00B6701B" w:rsidRDefault="00B6701B" w:rsidP="009B5AF3">
      <w:pPr>
        <w:pStyle w:val="BodyText"/>
        <w:ind w:left="480"/>
        <w:rPr>
          <w:color w:val="333333"/>
          <w:sz w:val="24"/>
          <w:szCs w:val="24"/>
          <w:shd w:val="clear" w:color="auto" w:fill="FFFFFF"/>
        </w:rPr>
      </w:pPr>
    </w:p>
    <w:p w14:paraId="0A851A21" w14:textId="18E5E558" w:rsidR="009B5AF3" w:rsidRPr="00E830C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As engineered boards are more stable than solid the minimum of 3mm per L/m can be left more acceptably however again, if there is space try leave the maximum as no one wants to go back to a job to put the floor down if it can be avoided.</w:t>
      </w:r>
    </w:p>
    <w:p w14:paraId="781D6AB7" w14:textId="77777777" w:rsidR="00B6701B" w:rsidRDefault="00B6701B" w:rsidP="009B5AF3">
      <w:pPr>
        <w:pStyle w:val="BodyText"/>
        <w:ind w:left="480"/>
        <w:rPr>
          <w:color w:val="333333"/>
          <w:sz w:val="24"/>
          <w:szCs w:val="24"/>
          <w:shd w:val="clear" w:color="auto" w:fill="FFFFFF"/>
        </w:rPr>
      </w:pPr>
    </w:p>
    <w:p w14:paraId="1C524828" w14:textId="77777777" w:rsidR="00B6701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 xml:space="preserve">One of the most important reasons to use underlayment is to protect your hardwood floor against moisture damage. </w:t>
      </w:r>
    </w:p>
    <w:p w14:paraId="6AB2F426" w14:textId="77777777" w:rsidR="00B6701B" w:rsidRDefault="00B6701B" w:rsidP="009B5AF3">
      <w:pPr>
        <w:pStyle w:val="BodyText"/>
        <w:ind w:left="480"/>
        <w:rPr>
          <w:color w:val="333333"/>
          <w:sz w:val="24"/>
          <w:szCs w:val="24"/>
          <w:shd w:val="clear" w:color="auto" w:fill="FFFFFF"/>
        </w:rPr>
      </w:pPr>
    </w:p>
    <w:p w14:paraId="7E0087A5" w14:textId="22C1F7C3" w:rsidR="009B5AF3" w:rsidRPr="00E830CB" w:rsidRDefault="009B5AF3" w:rsidP="009B5AF3">
      <w:pPr>
        <w:pStyle w:val="BodyText"/>
        <w:ind w:left="480"/>
        <w:rPr>
          <w:color w:val="333333"/>
          <w:sz w:val="24"/>
          <w:szCs w:val="24"/>
          <w:shd w:val="clear" w:color="auto" w:fill="FFFFFF"/>
        </w:rPr>
      </w:pPr>
      <w:r w:rsidRPr="00E830CB">
        <w:rPr>
          <w:color w:val="333333"/>
          <w:sz w:val="24"/>
          <w:szCs w:val="24"/>
          <w:shd w:val="clear" w:color="auto" w:fill="FFFFFF"/>
        </w:rPr>
        <w:t>You can often find underlayment with an added vapour</w:t>
      </w:r>
      <w:r w:rsidR="00B6701B">
        <w:rPr>
          <w:color w:val="333333"/>
          <w:sz w:val="24"/>
          <w:szCs w:val="24"/>
          <w:shd w:val="clear" w:color="auto" w:fill="FFFFFF"/>
        </w:rPr>
        <w:t xml:space="preserve"> </w:t>
      </w:r>
      <w:r w:rsidRPr="00E830CB">
        <w:rPr>
          <w:color w:val="333333"/>
          <w:sz w:val="24"/>
          <w:szCs w:val="24"/>
          <w:shd w:val="clear" w:color="auto" w:fill="FFFFFF"/>
        </w:rPr>
        <w:t>barrier which helps to keep your wood floors safe from water damage and moisture intake from the ground below.</w:t>
      </w:r>
    </w:p>
    <w:p w14:paraId="7EA3CF96" w14:textId="77777777" w:rsidR="00874557" w:rsidRPr="00E830CB" w:rsidRDefault="00874557" w:rsidP="00874557">
      <w:pPr>
        <w:pStyle w:val="BodyText"/>
        <w:ind w:left="480"/>
        <w:rPr>
          <w:color w:val="333333"/>
          <w:sz w:val="24"/>
          <w:szCs w:val="24"/>
          <w:shd w:val="clear" w:color="auto" w:fill="FFFFFF"/>
        </w:rPr>
      </w:pPr>
    </w:p>
    <w:p w14:paraId="163575F1" w14:textId="77777777" w:rsidR="00B6701B" w:rsidRDefault="00874557" w:rsidP="00874557">
      <w:pPr>
        <w:pStyle w:val="BodyText"/>
        <w:ind w:left="480"/>
        <w:rPr>
          <w:color w:val="333333"/>
          <w:sz w:val="24"/>
          <w:szCs w:val="24"/>
          <w:shd w:val="clear" w:color="auto" w:fill="FFFFFF"/>
        </w:rPr>
      </w:pPr>
      <w:r w:rsidRPr="00E830CB">
        <w:rPr>
          <w:color w:val="333333"/>
          <w:sz w:val="24"/>
          <w:szCs w:val="24"/>
          <w:shd w:val="clear" w:color="auto" w:fill="FFFFFF"/>
        </w:rPr>
        <w:t xml:space="preserve">On suspended timber floors, the minimum clearance between a greed and a joist should be 1000 (1 Metre). </w:t>
      </w:r>
    </w:p>
    <w:p w14:paraId="714898C0" w14:textId="77777777" w:rsidR="00B6701B" w:rsidRDefault="00B6701B" w:rsidP="00874557">
      <w:pPr>
        <w:pStyle w:val="BodyText"/>
        <w:ind w:left="480"/>
        <w:rPr>
          <w:color w:val="333333"/>
          <w:sz w:val="24"/>
          <w:szCs w:val="24"/>
          <w:shd w:val="clear" w:color="auto" w:fill="FFFFFF"/>
        </w:rPr>
      </w:pPr>
    </w:p>
    <w:p w14:paraId="33BC9BEF" w14:textId="1BFA6D87" w:rsidR="00874557" w:rsidRPr="00E830CB" w:rsidRDefault="00874557" w:rsidP="00874557">
      <w:pPr>
        <w:pStyle w:val="BodyText"/>
        <w:ind w:left="480"/>
        <w:rPr>
          <w:color w:val="333333"/>
          <w:sz w:val="24"/>
          <w:szCs w:val="24"/>
          <w:shd w:val="clear" w:color="auto" w:fill="FFFFFF"/>
        </w:rPr>
      </w:pPr>
      <w:r w:rsidRPr="00E830CB">
        <w:rPr>
          <w:color w:val="333333"/>
          <w:sz w:val="24"/>
          <w:szCs w:val="24"/>
          <w:shd w:val="clear" w:color="auto" w:fill="FFFFFF"/>
        </w:rPr>
        <w:t>The minimum height above ground level for timber floor joists should be 150mm.</w:t>
      </w:r>
    </w:p>
    <w:p w14:paraId="1A1A587C" w14:textId="77777777" w:rsidR="00874557" w:rsidRPr="00E830CB" w:rsidRDefault="00874557" w:rsidP="009B5AF3">
      <w:pPr>
        <w:pStyle w:val="BodyText"/>
        <w:ind w:left="480"/>
        <w:rPr>
          <w:color w:val="333333"/>
          <w:sz w:val="24"/>
          <w:szCs w:val="24"/>
          <w:shd w:val="clear" w:color="auto" w:fill="FFFFFF"/>
        </w:rPr>
      </w:pPr>
    </w:p>
    <w:p w14:paraId="2A113F42" w14:textId="77777777" w:rsidR="00837F8C" w:rsidRDefault="00837F8C" w:rsidP="002B32A1">
      <w:pPr>
        <w:pStyle w:val="BodyText"/>
        <w:spacing w:before="88"/>
        <w:ind w:left="480"/>
        <w:rPr>
          <w:b/>
          <w:bCs/>
          <w:color w:val="333333"/>
          <w:sz w:val="24"/>
          <w:szCs w:val="24"/>
          <w:shd w:val="clear" w:color="auto" w:fill="FFFFFF"/>
        </w:rPr>
      </w:pPr>
      <w:bookmarkStart w:id="2" w:name="_Hlk65497435"/>
    </w:p>
    <w:p w14:paraId="124BB47C" w14:textId="77777777" w:rsidR="00837F8C" w:rsidRDefault="00837F8C" w:rsidP="002B32A1">
      <w:pPr>
        <w:pStyle w:val="BodyText"/>
        <w:spacing w:before="88"/>
        <w:ind w:left="480"/>
        <w:rPr>
          <w:b/>
          <w:bCs/>
          <w:color w:val="333333"/>
          <w:sz w:val="24"/>
          <w:szCs w:val="24"/>
          <w:shd w:val="clear" w:color="auto" w:fill="FFFFFF"/>
        </w:rPr>
      </w:pPr>
    </w:p>
    <w:p w14:paraId="2AEC3B0A" w14:textId="77777777" w:rsidR="00837F8C" w:rsidRDefault="00837F8C" w:rsidP="002B32A1">
      <w:pPr>
        <w:pStyle w:val="BodyText"/>
        <w:spacing w:before="88"/>
        <w:ind w:left="480"/>
        <w:rPr>
          <w:b/>
          <w:bCs/>
          <w:color w:val="333333"/>
          <w:sz w:val="24"/>
          <w:szCs w:val="24"/>
          <w:shd w:val="clear" w:color="auto" w:fill="FFFFFF"/>
        </w:rPr>
      </w:pPr>
    </w:p>
    <w:p w14:paraId="2CC3479A" w14:textId="77777777" w:rsidR="00837F8C" w:rsidRDefault="00837F8C" w:rsidP="002B32A1">
      <w:pPr>
        <w:pStyle w:val="BodyText"/>
        <w:spacing w:before="88"/>
        <w:ind w:left="480"/>
        <w:rPr>
          <w:b/>
          <w:bCs/>
          <w:color w:val="333333"/>
          <w:sz w:val="24"/>
          <w:szCs w:val="24"/>
          <w:shd w:val="clear" w:color="auto" w:fill="FFFFFF"/>
        </w:rPr>
      </w:pPr>
    </w:p>
    <w:p w14:paraId="13552907" w14:textId="77777777" w:rsidR="00837F8C" w:rsidRDefault="00837F8C" w:rsidP="002B32A1">
      <w:pPr>
        <w:pStyle w:val="BodyText"/>
        <w:spacing w:before="88"/>
        <w:ind w:left="480"/>
        <w:rPr>
          <w:b/>
          <w:bCs/>
          <w:color w:val="333333"/>
          <w:sz w:val="24"/>
          <w:szCs w:val="24"/>
          <w:shd w:val="clear" w:color="auto" w:fill="FFFFFF"/>
        </w:rPr>
      </w:pPr>
    </w:p>
    <w:p w14:paraId="1CC88CD6" w14:textId="77777777" w:rsidR="00837F8C" w:rsidRDefault="00837F8C" w:rsidP="002B32A1">
      <w:pPr>
        <w:pStyle w:val="BodyText"/>
        <w:spacing w:before="88"/>
        <w:ind w:left="480"/>
        <w:rPr>
          <w:b/>
          <w:bCs/>
          <w:color w:val="333333"/>
          <w:sz w:val="24"/>
          <w:szCs w:val="24"/>
          <w:shd w:val="clear" w:color="auto" w:fill="FFFFFF"/>
        </w:rPr>
      </w:pPr>
    </w:p>
    <w:p w14:paraId="3FC14C7A" w14:textId="77777777" w:rsidR="00837F8C" w:rsidRDefault="00837F8C" w:rsidP="002B32A1">
      <w:pPr>
        <w:pStyle w:val="BodyText"/>
        <w:spacing w:before="88"/>
        <w:ind w:left="480"/>
        <w:rPr>
          <w:b/>
          <w:bCs/>
          <w:color w:val="333333"/>
          <w:sz w:val="24"/>
          <w:szCs w:val="24"/>
          <w:shd w:val="clear" w:color="auto" w:fill="FFFFFF"/>
        </w:rPr>
      </w:pPr>
    </w:p>
    <w:p w14:paraId="0C2C7E1F" w14:textId="77777777" w:rsidR="00837F8C" w:rsidRDefault="00837F8C" w:rsidP="002B32A1">
      <w:pPr>
        <w:pStyle w:val="BodyText"/>
        <w:spacing w:before="88"/>
        <w:ind w:left="480"/>
        <w:rPr>
          <w:b/>
          <w:bCs/>
          <w:color w:val="333333"/>
          <w:sz w:val="24"/>
          <w:szCs w:val="24"/>
          <w:shd w:val="clear" w:color="auto" w:fill="FFFFFF"/>
        </w:rPr>
      </w:pPr>
    </w:p>
    <w:p w14:paraId="6F18F7B5" w14:textId="77777777" w:rsidR="00837F8C" w:rsidRDefault="00837F8C" w:rsidP="002B32A1">
      <w:pPr>
        <w:pStyle w:val="BodyText"/>
        <w:spacing w:before="88"/>
        <w:ind w:left="480"/>
        <w:rPr>
          <w:b/>
          <w:bCs/>
          <w:color w:val="333333"/>
          <w:sz w:val="24"/>
          <w:szCs w:val="24"/>
          <w:shd w:val="clear" w:color="auto" w:fill="FFFFFF"/>
        </w:rPr>
      </w:pPr>
    </w:p>
    <w:bookmarkEnd w:id="2"/>
    <w:p w14:paraId="5D55945B" w14:textId="77777777" w:rsidR="00E61ED2" w:rsidRPr="00E830CB" w:rsidRDefault="00E61ED2" w:rsidP="00E61ED2">
      <w:pPr>
        <w:pStyle w:val="BodyText"/>
        <w:spacing w:before="88"/>
        <w:ind w:firstLine="480"/>
        <w:rPr>
          <w:b/>
          <w:bCs/>
          <w:color w:val="333333"/>
          <w:sz w:val="24"/>
          <w:szCs w:val="24"/>
          <w:shd w:val="clear" w:color="auto" w:fill="FFFFFF"/>
        </w:rPr>
      </w:pPr>
      <w:r w:rsidRPr="00E830CB">
        <w:rPr>
          <w:b/>
          <w:bCs/>
          <w:color w:val="333333"/>
          <w:sz w:val="24"/>
          <w:szCs w:val="24"/>
          <w:shd w:val="clear" w:color="auto" w:fill="FFFFFF"/>
        </w:rPr>
        <w:lastRenderedPageBreak/>
        <w:t>FLOOR CONSTRUCTION</w:t>
      </w:r>
    </w:p>
    <w:p w14:paraId="37295A26" w14:textId="77777777" w:rsidR="00E61ED2" w:rsidRPr="00E830CB" w:rsidRDefault="00E61ED2" w:rsidP="00E61ED2">
      <w:pPr>
        <w:pStyle w:val="BodyText"/>
        <w:spacing w:before="88"/>
        <w:ind w:left="480"/>
        <w:rPr>
          <w:color w:val="333333"/>
          <w:sz w:val="24"/>
          <w:szCs w:val="24"/>
          <w:shd w:val="clear" w:color="auto" w:fill="FFFFFF"/>
        </w:rPr>
      </w:pPr>
      <w:r w:rsidRPr="00E830CB">
        <w:rPr>
          <w:color w:val="333333"/>
          <w:sz w:val="24"/>
          <w:szCs w:val="24"/>
          <w:shd w:val="clear" w:color="auto" w:fill="FFFFFF"/>
        </w:rPr>
        <w:t>Any floor supported on ground or on filling shall be constructed of -</w:t>
      </w:r>
    </w:p>
    <w:p w14:paraId="48743DA5" w14:textId="77777777" w:rsidR="00E61ED2" w:rsidRPr="00E830CB" w:rsidRDefault="00E61ED2" w:rsidP="00E61ED2">
      <w:pPr>
        <w:pStyle w:val="BodyText"/>
        <w:spacing w:before="88"/>
        <w:ind w:left="480"/>
        <w:rPr>
          <w:color w:val="333333"/>
          <w:sz w:val="24"/>
          <w:szCs w:val="24"/>
          <w:shd w:val="clear" w:color="auto" w:fill="FFFFFF"/>
        </w:rPr>
      </w:pPr>
      <w:r w:rsidRPr="00E830CB">
        <w:rPr>
          <w:color w:val="333333"/>
          <w:sz w:val="24"/>
          <w:szCs w:val="24"/>
          <w:shd w:val="clear" w:color="auto" w:fill="FFFFFF"/>
        </w:rPr>
        <w:t>impervious floor units not less than 40 mm thick and consisting of slate, bricks, natural stone or other approved material; or a concrete slab which shall have a compressive strength of not less than 10 MPa at 28 days, or be mixed in the proportions by volume of 1 part cement, 4 parts sand and 5 parts coarse aggregate, and the thickness of such slab shall be not less than 75 mm.</w:t>
      </w:r>
    </w:p>
    <w:p w14:paraId="2E6DB49D" w14:textId="77777777" w:rsidR="00E61ED2" w:rsidRPr="00E830CB" w:rsidRDefault="00E61ED2" w:rsidP="00E61ED2">
      <w:pPr>
        <w:pStyle w:val="BodyText"/>
        <w:spacing w:before="88"/>
        <w:ind w:left="480"/>
        <w:rPr>
          <w:color w:val="333333"/>
          <w:sz w:val="24"/>
          <w:szCs w:val="24"/>
          <w:shd w:val="clear" w:color="auto" w:fill="FFFFFF"/>
        </w:rPr>
      </w:pPr>
      <w:r w:rsidRPr="00E830CB">
        <w:rPr>
          <w:color w:val="333333"/>
          <w:sz w:val="24"/>
          <w:szCs w:val="24"/>
          <w:shd w:val="clear" w:color="auto" w:fill="FFFFFF"/>
        </w:rPr>
        <w:t>Such filling material shall -</w:t>
      </w:r>
    </w:p>
    <w:p w14:paraId="41B6C46D" w14:textId="77777777" w:rsidR="00E61ED2" w:rsidRPr="00E830CB" w:rsidRDefault="00E61ED2" w:rsidP="00E61ED2">
      <w:pPr>
        <w:pStyle w:val="BodyText"/>
        <w:numPr>
          <w:ilvl w:val="1"/>
          <w:numId w:val="12"/>
        </w:numPr>
        <w:spacing w:before="88"/>
        <w:ind w:left="993" w:hanging="284"/>
        <w:rPr>
          <w:color w:val="333333"/>
          <w:sz w:val="24"/>
          <w:szCs w:val="24"/>
          <w:shd w:val="clear" w:color="auto" w:fill="FFFFFF"/>
        </w:rPr>
      </w:pPr>
      <w:r w:rsidRPr="00E830CB">
        <w:rPr>
          <w:color w:val="333333"/>
          <w:sz w:val="24"/>
          <w:szCs w:val="24"/>
          <w:shd w:val="clear" w:color="auto" w:fill="FFFFFF"/>
        </w:rPr>
        <w:t>consist of suitable material; and</w:t>
      </w:r>
    </w:p>
    <w:p w14:paraId="1B9A57D3" w14:textId="77777777" w:rsidR="00E61ED2" w:rsidRPr="00E830CB" w:rsidRDefault="00E61ED2" w:rsidP="00E61ED2">
      <w:pPr>
        <w:pStyle w:val="BodyText"/>
        <w:numPr>
          <w:ilvl w:val="1"/>
          <w:numId w:val="12"/>
        </w:numPr>
        <w:spacing w:before="88"/>
        <w:ind w:left="993" w:hanging="284"/>
        <w:rPr>
          <w:color w:val="333333"/>
          <w:sz w:val="24"/>
          <w:szCs w:val="24"/>
          <w:shd w:val="clear" w:color="auto" w:fill="FFFFFF"/>
        </w:rPr>
      </w:pPr>
      <w:r w:rsidRPr="00E830CB">
        <w:rPr>
          <w:color w:val="333333"/>
          <w:sz w:val="24"/>
          <w:szCs w:val="24"/>
          <w:shd w:val="clear" w:color="auto" w:fill="FFFFFF"/>
        </w:rPr>
        <w:t>be applied in well compacted layers not more than 150 mm in thickness.</w:t>
      </w:r>
    </w:p>
    <w:p w14:paraId="0B280569" w14:textId="77777777" w:rsidR="00E61ED2" w:rsidRPr="00E830CB" w:rsidRDefault="00E61ED2" w:rsidP="00E61ED2">
      <w:pPr>
        <w:pStyle w:val="BodyText"/>
        <w:spacing w:before="88"/>
        <w:ind w:left="480"/>
        <w:rPr>
          <w:color w:val="333333"/>
          <w:sz w:val="24"/>
          <w:szCs w:val="24"/>
          <w:shd w:val="clear" w:color="auto" w:fill="FFFFFF"/>
        </w:rPr>
      </w:pPr>
    </w:p>
    <w:p w14:paraId="196432C3" w14:textId="77777777" w:rsidR="00E61ED2" w:rsidRPr="00E830CB" w:rsidRDefault="00E61ED2" w:rsidP="00E61ED2">
      <w:pPr>
        <w:pStyle w:val="BodyText"/>
        <w:spacing w:before="88"/>
        <w:ind w:left="480"/>
        <w:rPr>
          <w:color w:val="333333"/>
          <w:sz w:val="24"/>
          <w:szCs w:val="24"/>
          <w:shd w:val="clear" w:color="auto" w:fill="FFFFFF"/>
        </w:rPr>
      </w:pPr>
      <w:r w:rsidRPr="00E830CB">
        <w:rPr>
          <w:color w:val="333333"/>
          <w:sz w:val="24"/>
          <w:szCs w:val="24"/>
          <w:shd w:val="clear" w:color="auto" w:fill="FFFFFF"/>
        </w:rPr>
        <w:t>Any water-resistant floor shall be constructed of concrete or other approved material. The underside of any floor boards other than those laid on a concrete slab shall be not less than 550 mm above the surface of the ground immediately below such floor boards.</w:t>
      </w:r>
    </w:p>
    <w:p w14:paraId="4F722B44" w14:textId="77777777" w:rsidR="00E61ED2" w:rsidRDefault="00E61ED2" w:rsidP="0066056B">
      <w:pPr>
        <w:pStyle w:val="BodyText"/>
        <w:ind w:firstLine="480"/>
        <w:rPr>
          <w:b/>
          <w:bCs/>
          <w:color w:val="333333"/>
          <w:sz w:val="24"/>
          <w:szCs w:val="24"/>
          <w:shd w:val="clear" w:color="auto" w:fill="FFFFFF"/>
        </w:rPr>
      </w:pPr>
    </w:p>
    <w:p w14:paraId="680F37AF" w14:textId="2B329B07" w:rsidR="0066056B" w:rsidRPr="00E830CB" w:rsidRDefault="0066056B" w:rsidP="0066056B">
      <w:pPr>
        <w:pStyle w:val="BodyText"/>
        <w:ind w:firstLine="480"/>
        <w:rPr>
          <w:b/>
          <w:bCs/>
          <w:color w:val="333333"/>
          <w:sz w:val="24"/>
          <w:szCs w:val="24"/>
          <w:shd w:val="clear" w:color="auto" w:fill="FFFFFF"/>
        </w:rPr>
      </w:pPr>
      <w:r w:rsidRPr="00E830CB">
        <w:rPr>
          <w:b/>
          <w:bCs/>
          <w:color w:val="333333"/>
          <w:sz w:val="24"/>
          <w:szCs w:val="24"/>
          <w:shd w:val="clear" w:color="auto" w:fill="FFFFFF"/>
        </w:rPr>
        <w:t>CAVITY/HOLLOW WALL CONSTRUCTION</w:t>
      </w:r>
    </w:p>
    <w:p w14:paraId="6FA00CF1" w14:textId="77777777" w:rsidR="00E61ED2" w:rsidRDefault="00E61ED2" w:rsidP="0066056B">
      <w:pPr>
        <w:pStyle w:val="BodyText"/>
        <w:ind w:left="480"/>
        <w:rPr>
          <w:color w:val="333333"/>
          <w:sz w:val="24"/>
          <w:szCs w:val="24"/>
          <w:shd w:val="clear" w:color="auto" w:fill="FFFFFF"/>
        </w:rPr>
      </w:pPr>
    </w:p>
    <w:p w14:paraId="7E52185E" w14:textId="3F2E55D8" w:rsidR="004E57AF" w:rsidRDefault="0066056B" w:rsidP="0066056B">
      <w:pPr>
        <w:pStyle w:val="BodyText"/>
        <w:ind w:left="480"/>
        <w:rPr>
          <w:color w:val="333333"/>
          <w:sz w:val="24"/>
          <w:szCs w:val="24"/>
          <w:shd w:val="clear" w:color="auto" w:fill="FFFFFF"/>
        </w:rPr>
      </w:pPr>
      <w:r w:rsidRPr="00E830CB">
        <w:rPr>
          <w:color w:val="333333"/>
          <w:sz w:val="24"/>
          <w:szCs w:val="24"/>
          <w:shd w:val="clear" w:color="auto" w:fill="FFFFFF"/>
        </w:rPr>
        <w:t>A cavity or hollow wall is a wall consisting of two separate walls, built side by side, with a gap of</w:t>
      </w:r>
      <w:r w:rsidR="004E57AF">
        <w:rPr>
          <w:color w:val="333333"/>
          <w:sz w:val="24"/>
          <w:szCs w:val="24"/>
          <w:shd w:val="clear" w:color="auto" w:fill="FFFFFF"/>
        </w:rPr>
        <w:t xml:space="preserve"> </w:t>
      </w:r>
      <w:r w:rsidRPr="00E830CB">
        <w:rPr>
          <w:color w:val="333333"/>
          <w:sz w:val="24"/>
          <w:szCs w:val="24"/>
          <w:shd w:val="clear" w:color="auto" w:fill="FFFFFF"/>
        </w:rPr>
        <w:t xml:space="preserve">at least 50mm and not more than 110mm and tied to each other via </w:t>
      </w:r>
      <w:r w:rsidR="004E57AF">
        <w:rPr>
          <w:color w:val="333333"/>
          <w:sz w:val="24"/>
          <w:szCs w:val="24"/>
          <w:shd w:val="clear" w:color="auto" w:fill="FFFFFF"/>
        </w:rPr>
        <w:t xml:space="preserve">galvanized </w:t>
      </w:r>
      <w:r w:rsidRPr="00E830CB">
        <w:rPr>
          <w:color w:val="333333"/>
          <w:sz w:val="24"/>
          <w:szCs w:val="24"/>
          <w:shd w:val="clear" w:color="auto" w:fill="FFFFFF"/>
        </w:rPr>
        <w:t xml:space="preserve">wall ties. </w:t>
      </w:r>
    </w:p>
    <w:p w14:paraId="2AAD0BAD" w14:textId="4BA5B1D5" w:rsidR="00A06626" w:rsidRDefault="00A06626" w:rsidP="0066056B">
      <w:pPr>
        <w:pStyle w:val="BodyText"/>
        <w:ind w:left="480"/>
        <w:rPr>
          <w:color w:val="333333"/>
          <w:sz w:val="24"/>
          <w:szCs w:val="24"/>
          <w:shd w:val="clear" w:color="auto" w:fill="FFFFFF"/>
        </w:rPr>
      </w:pPr>
    </w:p>
    <w:p w14:paraId="2EA41062" w14:textId="7A663BA5" w:rsidR="00A06626" w:rsidRDefault="00A06626" w:rsidP="0066056B">
      <w:pPr>
        <w:pStyle w:val="BodyText"/>
        <w:ind w:left="480"/>
        <w:rPr>
          <w:color w:val="333333"/>
          <w:sz w:val="24"/>
          <w:szCs w:val="24"/>
          <w:shd w:val="clear" w:color="auto" w:fill="FFFFFF"/>
        </w:rPr>
      </w:pPr>
      <w:r w:rsidRPr="00A06626">
        <w:rPr>
          <w:color w:val="333333"/>
          <w:sz w:val="24"/>
          <w:szCs w:val="24"/>
          <w:shd w:val="clear" w:color="auto" w:fill="FFFFFF"/>
        </w:rPr>
        <w:t xml:space="preserve">The purpose of </w:t>
      </w:r>
      <w:r w:rsidR="00597F5C">
        <w:rPr>
          <w:color w:val="333333"/>
          <w:sz w:val="24"/>
          <w:szCs w:val="24"/>
          <w:shd w:val="clear" w:color="auto" w:fill="FFFFFF"/>
        </w:rPr>
        <w:t xml:space="preserve">a </w:t>
      </w:r>
      <w:r w:rsidRPr="00A06626">
        <w:rPr>
          <w:color w:val="333333"/>
          <w:sz w:val="24"/>
          <w:szCs w:val="24"/>
          <w:shd w:val="clear" w:color="auto" w:fill="FFFFFF"/>
        </w:rPr>
        <w:t>cavity wall is to ensure that the inner leaf of the wall remains dry and that no moisture penetrates to the inside of the building</w:t>
      </w:r>
      <w:r w:rsidR="00BE45A0">
        <w:rPr>
          <w:color w:val="333333"/>
          <w:sz w:val="24"/>
          <w:szCs w:val="24"/>
          <w:shd w:val="clear" w:color="auto" w:fill="FFFFFF"/>
        </w:rPr>
        <w:t>.</w:t>
      </w:r>
    </w:p>
    <w:p w14:paraId="460A1C58" w14:textId="0CEE4279" w:rsidR="00BE45A0" w:rsidRDefault="00BE45A0" w:rsidP="0066056B">
      <w:pPr>
        <w:pStyle w:val="BodyText"/>
        <w:ind w:left="480"/>
        <w:rPr>
          <w:color w:val="333333"/>
          <w:sz w:val="24"/>
          <w:szCs w:val="24"/>
          <w:shd w:val="clear" w:color="auto" w:fill="FFFFFF"/>
        </w:rPr>
      </w:pPr>
    </w:p>
    <w:p w14:paraId="2B78E204" w14:textId="4A1AE957" w:rsidR="00BE45A0" w:rsidRDefault="00BE45A0" w:rsidP="0066056B">
      <w:pPr>
        <w:pStyle w:val="BodyText"/>
        <w:ind w:left="480"/>
        <w:rPr>
          <w:color w:val="333333"/>
          <w:sz w:val="24"/>
          <w:szCs w:val="24"/>
          <w:shd w:val="clear" w:color="auto" w:fill="FFFFFF"/>
        </w:rPr>
      </w:pPr>
      <w:r>
        <w:rPr>
          <w:color w:val="333333"/>
          <w:sz w:val="24"/>
          <w:szCs w:val="24"/>
          <w:shd w:val="clear" w:color="auto" w:fill="FFFFFF"/>
        </w:rPr>
        <w:t>Cavity walls are popular in coastal areas within a radius of 30km. They are used to prevent dampness to the inner walls as a result of the high humidity content.</w:t>
      </w:r>
    </w:p>
    <w:p w14:paraId="2C3F7A69" w14:textId="77777777" w:rsidR="004E57AF" w:rsidRDefault="004E57AF" w:rsidP="0066056B">
      <w:pPr>
        <w:pStyle w:val="BodyText"/>
        <w:ind w:left="480"/>
        <w:rPr>
          <w:color w:val="333333"/>
          <w:sz w:val="24"/>
          <w:szCs w:val="24"/>
          <w:shd w:val="clear" w:color="auto" w:fill="FFFFFF"/>
        </w:rPr>
      </w:pPr>
    </w:p>
    <w:p w14:paraId="3C81EEB3" w14:textId="7EFE2138" w:rsidR="0066056B" w:rsidRPr="00E830CB" w:rsidRDefault="0066056B" w:rsidP="0066056B">
      <w:pPr>
        <w:pStyle w:val="BodyText"/>
        <w:ind w:left="480"/>
        <w:rPr>
          <w:color w:val="333333"/>
          <w:sz w:val="24"/>
          <w:szCs w:val="24"/>
          <w:shd w:val="clear" w:color="auto" w:fill="FFFFFF"/>
        </w:rPr>
      </w:pPr>
      <w:r w:rsidRPr="00E830CB">
        <w:rPr>
          <w:color w:val="333333"/>
          <w:sz w:val="24"/>
          <w:szCs w:val="24"/>
          <w:shd w:val="clear" w:color="auto" w:fill="FFFFFF"/>
        </w:rPr>
        <w:t>The cavity</w:t>
      </w:r>
      <w:r w:rsidR="004E57AF">
        <w:rPr>
          <w:color w:val="333333"/>
          <w:sz w:val="24"/>
          <w:szCs w:val="24"/>
          <w:shd w:val="clear" w:color="auto" w:fill="FFFFFF"/>
        </w:rPr>
        <w:t xml:space="preserve"> </w:t>
      </w:r>
      <w:r w:rsidRPr="00E830CB">
        <w:rPr>
          <w:color w:val="333333"/>
          <w:sz w:val="24"/>
          <w:szCs w:val="24"/>
          <w:shd w:val="clear" w:color="auto" w:fill="FFFFFF"/>
        </w:rPr>
        <w:t>size should be in between 4cm to 10cm</w:t>
      </w:r>
      <w:r w:rsidR="004E57AF">
        <w:rPr>
          <w:color w:val="333333"/>
          <w:sz w:val="24"/>
          <w:szCs w:val="24"/>
          <w:shd w:val="clear" w:color="auto" w:fill="FFFFFF"/>
        </w:rPr>
        <w:t xml:space="preserve"> &amp; t</w:t>
      </w:r>
      <w:r w:rsidRPr="00E830CB">
        <w:rPr>
          <w:color w:val="333333"/>
          <w:sz w:val="24"/>
          <w:szCs w:val="24"/>
          <w:shd w:val="clear" w:color="auto" w:fill="FFFFFF"/>
        </w:rPr>
        <w:t>he internal and external leaves should have at least 10 mm thickness.</w:t>
      </w:r>
    </w:p>
    <w:p w14:paraId="60CCE9BF" w14:textId="77777777" w:rsidR="006B054B" w:rsidRPr="00E830CB" w:rsidRDefault="006B054B" w:rsidP="0066056B">
      <w:pPr>
        <w:pStyle w:val="BodyText"/>
        <w:ind w:left="480"/>
        <w:rPr>
          <w:color w:val="333333"/>
          <w:sz w:val="24"/>
          <w:szCs w:val="24"/>
          <w:shd w:val="clear" w:color="auto" w:fill="FFFFFF"/>
        </w:rPr>
      </w:pPr>
    </w:p>
    <w:p w14:paraId="5CE16E2F" w14:textId="4C793401" w:rsidR="006B054B" w:rsidRPr="00E830CB" w:rsidRDefault="0066056B" w:rsidP="0066056B">
      <w:pPr>
        <w:pStyle w:val="BodyText"/>
        <w:ind w:left="480"/>
        <w:rPr>
          <w:color w:val="333333"/>
          <w:sz w:val="24"/>
          <w:szCs w:val="24"/>
          <w:shd w:val="clear" w:color="auto" w:fill="FFFFFF"/>
        </w:rPr>
      </w:pPr>
      <w:r w:rsidRPr="00E830CB">
        <w:rPr>
          <w:color w:val="333333"/>
          <w:sz w:val="24"/>
          <w:szCs w:val="24"/>
          <w:shd w:val="clear" w:color="auto" w:fill="FFFFFF"/>
        </w:rPr>
        <w:t xml:space="preserve">The cavity between masonry walls may be between 50-110mm in thickness, but no thermal advantage is obtained by increasing cavities beyond this. </w:t>
      </w:r>
    </w:p>
    <w:p w14:paraId="566DC707" w14:textId="77777777" w:rsidR="006B054B" w:rsidRPr="00E830CB" w:rsidRDefault="006B054B" w:rsidP="0066056B">
      <w:pPr>
        <w:pStyle w:val="BodyText"/>
        <w:ind w:left="480"/>
        <w:rPr>
          <w:color w:val="333333"/>
          <w:sz w:val="24"/>
          <w:szCs w:val="24"/>
          <w:shd w:val="clear" w:color="auto" w:fill="FFFFFF"/>
        </w:rPr>
      </w:pPr>
    </w:p>
    <w:p w14:paraId="64E7D305" w14:textId="169BAFD9" w:rsidR="006B054B" w:rsidRPr="00E830CB" w:rsidRDefault="0066056B" w:rsidP="0066056B">
      <w:pPr>
        <w:pStyle w:val="BodyText"/>
        <w:ind w:left="480"/>
        <w:rPr>
          <w:color w:val="333333"/>
          <w:sz w:val="24"/>
          <w:szCs w:val="24"/>
          <w:shd w:val="clear" w:color="auto" w:fill="FFFFFF"/>
        </w:rPr>
      </w:pPr>
      <w:r w:rsidRPr="00E830CB">
        <w:rPr>
          <w:color w:val="333333"/>
          <w:sz w:val="24"/>
          <w:szCs w:val="24"/>
          <w:shd w:val="clear" w:color="auto" w:fill="FFFFFF"/>
        </w:rPr>
        <w:t>Masonry walling specifies a distribution of not exceeding 450mm vertical</w:t>
      </w:r>
      <w:r w:rsidR="00A06626">
        <w:rPr>
          <w:color w:val="333333"/>
          <w:sz w:val="24"/>
          <w:szCs w:val="24"/>
          <w:shd w:val="clear" w:color="auto" w:fill="FFFFFF"/>
        </w:rPr>
        <w:t xml:space="preserve"> c</w:t>
      </w:r>
      <w:r w:rsidRPr="00E830CB">
        <w:rPr>
          <w:color w:val="333333"/>
          <w:sz w:val="24"/>
          <w:szCs w:val="24"/>
          <w:shd w:val="clear" w:color="auto" w:fill="FFFFFF"/>
        </w:rPr>
        <w:t xml:space="preserve">entres/spacing and horizontal spacing of 600mm irrespective of the cavity thickness. </w:t>
      </w:r>
    </w:p>
    <w:p w14:paraId="42AC324A" w14:textId="77777777" w:rsidR="006B054B" w:rsidRPr="00E830CB" w:rsidRDefault="006B054B" w:rsidP="0066056B">
      <w:pPr>
        <w:pStyle w:val="BodyText"/>
        <w:ind w:left="480"/>
        <w:rPr>
          <w:color w:val="333333"/>
          <w:sz w:val="24"/>
          <w:szCs w:val="24"/>
          <w:shd w:val="clear" w:color="auto" w:fill="FFFFFF"/>
        </w:rPr>
      </w:pPr>
    </w:p>
    <w:p w14:paraId="5FAF11B5" w14:textId="112D2BE2" w:rsidR="0066056B" w:rsidRPr="00E830CB" w:rsidRDefault="006B054B" w:rsidP="0066056B">
      <w:pPr>
        <w:pStyle w:val="BodyText"/>
        <w:ind w:left="480"/>
        <w:rPr>
          <w:color w:val="333333"/>
          <w:sz w:val="24"/>
          <w:szCs w:val="24"/>
          <w:shd w:val="clear" w:color="auto" w:fill="FFFFFF"/>
        </w:rPr>
      </w:pPr>
      <w:r w:rsidRPr="00E830CB">
        <w:rPr>
          <w:color w:val="333333"/>
          <w:sz w:val="24"/>
          <w:szCs w:val="24"/>
          <w:shd w:val="clear" w:color="auto" w:fill="FFFFFF"/>
        </w:rPr>
        <w:t>The</w:t>
      </w:r>
      <w:r w:rsidR="0066056B" w:rsidRPr="00E830CB">
        <w:rPr>
          <w:color w:val="333333"/>
          <w:sz w:val="24"/>
          <w:szCs w:val="24"/>
          <w:shd w:val="clear" w:color="auto" w:fill="FFFFFF"/>
        </w:rPr>
        <w:t xml:space="preserve"> wall tie distribution of one per 2.5m2 (50mm cavities) greater the 3.0 wall-ties per square meter (70mm cavities) but the requirement is now 3.7 ties per square meter.</w:t>
      </w:r>
    </w:p>
    <w:p w14:paraId="0CF93A8C" w14:textId="77777777" w:rsidR="006B054B" w:rsidRPr="00E830CB" w:rsidRDefault="006B054B" w:rsidP="0066056B">
      <w:pPr>
        <w:pStyle w:val="BodyText"/>
        <w:ind w:left="480"/>
        <w:rPr>
          <w:color w:val="333333"/>
          <w:sz w:val="24"/>
          <w:szCs w:val="24"/>
          <w:shd w:val="clear" w:color="auto" w:fill="FFFFFF"/>
        </w:rPr>
      </w:pPr>
    </w:p>
    <w:p w14:paraId="7271A55A" w14:textId="27AC86A9" w:rsidR="00425634" w:rsidRPr="00E830CB" w:rsidRDefault="00425634" w:rsidP="0066056B">
      <w:pPr>
        <w:pStyle w:val="BodyText"/>
        <w:ind w:left="480"/>
        <w:rPr>
          <w:color w:val="333333"/>
          <w:sz w:val="24"/>
          <w:szCs w:val="24"/>
          <w:shd w:val="clear" w:color="auto" w:fill="FFFFFF"/>
        </w:rPr>
      </w:pPr>
      <w:r w:rsidRPr="00E830CB">
        <w:rPr>
          <w:color w:val="333333"/>
          <w:sz w:val="24"/>
          <w:szCs w:val="24"/>
          <w:shd w:val="clear" w:color="auto" w:fill="FFFFFF"/>
        </w:rPr>
        <w:t xml:space="preserve">In a cavity wall, the strength of infill concrete in the first course should </w:t>
      </w:r>
      <w:r w:rsidR="00BE45A0">
        <w:rPr>
          <w:color w:val="333333"/>
          <w:sz w:val="24"/>
          <w:szCs w:val="24"/>
          <w:shd w:val="clear" w:color="auto" w:fill="FFFFFF"/>
        </w:rPr>
        <w:t xml:space="preserve">at least </w:t>
      </w:r>
      <w:r w:rsidRPr="00E830CB">
        <w:rPr>
          <w:color w:val="333333"/>
          <w:sz w:val="24"/>
          <w:szCs w:val="24"/>
          <w:shd w:val="clear" w:color="auto" w:fill="FFFFFF"/>
        </w:rPr>
        <w:t>be 10MPa.</w:t>
      </w:r>
    </w:p>
    <w:p w14:paraId="6B59F888" w14:textId="77777777" w:rsidR="006B054B" w:rsidRPr="00E830CB" w:rsidRDefault="006B054B" w:rsidP="00425634">
      <w:pPr>
        <w:pStyle w:val="BodyText"/>
        <w:ind w:left="480"/>
        <w:rPr>
          <w:color w:val="333333"/>
          <w:sz w:val="24"/>
          <w:szCs w:val="24"/>
          <w:shd w:val="clear" w:color="auto" w:fill="FFFFFF"/>
        </w:rPr>
      </w:pPr>
    </w:p>
    <w:p w14:paraId="286067AE" w14:textId="77777777" w:rsidR="006B054B" w:rsidRPr="00E830CB" w:rsidRDefault="00425634" w:rsidP="00425634">
      <w:pPr>
        <w:pStyle w:val="BodyText"/>
        <w:ind w:left="480"/>
        <w:rPr>
          <w:color w:val="333333"/>
          <w:sz w:val="24"/>
          <w:szCs w:val="24"/>
          <w:shd w:val="clear" w:color="auto" w:fill="FFFFFF"/>
        </w:rPr>
      </w:pPr>
      <w:r w:rsidRPr="00E830CB">
        <w:rPr>
          <w:color w:val="333333"/>
          <w:sz w:val="24"/>
          <w:szCs w:val="24"/>
          <w:shd w:val="clear" w:color="auto" w:fill="FFFFFF"/>
        </w:rPr>
        <w:t>Weepholes within the cavity wall should be spaced horizontally at a maximum spacing of not more than 1 000mm (1,0 Metres).</w:t>
      </w:r>
    </w:p>
    <w:p w14:paraId="74962500" w14:textId="77777777" w:rsidR="006B054B" w:rsidRPr="00E830CB" w:rsidRDefault="006B054B" w:rsidP="00425634">
      <w:pPr>
        <w:pStyle w:val="BodyText"/>
        <w:ind w:left="480"/>
        <w:rPr>
          <w:color w:val="333333"/>
          <w:sz w:val="24"/>
          <w:szCs w:val="24"/>
          <w:shd w:val="clear" w:color="auto" w:fill="FFFFFF"/>
        </w:rPr>
      </w:pPr>
    </w:p>
    <w:p w14:paraId="29DBAB5C" w14:textId="5CDB287C" w:rsidR="00837F8C" w:rsidRPr="00766473" w:rsidRDefault="006B054B" w:rsidP="00766473">
      <w:pPr>
        <w:pStyle w:val="BodyText"/>
        <w:ind w:left="480"/>
        <w:rPr>
          <w:color w:val="333333"/>
          <w:sz w:val="24"/>
          <w:szCs w:val="24"/>
          <w:shd w:val="clear" w:color="auto" w:fill="FFFFFF"/>
        </w:rPr>
      </w:pPr>
      <w:r w:rsidRPr="00E830CB">
        <w:rPr>
          <w:color w:val="333333"/>
          <w:sz w:val="24"/>
          <w:szCs w:val="24"/>
          <w:shd w:val="clear" w:color="auto" w:fill="FFFFFF"/>
        </w:rPr>
        <w:t>The external walls of buildings located in areas of prolonged heavy rain, wind driven rain and or where condensation is high, shall be of a cavity wall construction.</w:t>
      </w:r>
    </w:p>
    <w:p w14:paraId="6B49A496" w14:textId="77777777" w:rsidR="00837F8C" w:rsidRDefault="00837F8C" w:rsidP="00837F8C">
      <w:pPr>
        <w:pStyle w:val="BodyText"/>
        <w:spacing w:before="88"/>
        <w:ind w:left="480"/>
        <w:rPr>
          <w:color w:val="333333"/>
          <w:sz w:val="24"/>
          <w:szCs w:val="24"/>
          <w:shd w:val="clear" w:color="auto" w:fill="FFFFFF"/>
        </w:rPr>
      </w:pPr>
      <w:r w:rsidRPr="00E830CB">
        <w:rPr>
          <w:color w:val="333333"/>
          <w:sz w:val="24"/>
          <w:szCs w:val="24"/>
          <w:shd w:val="clear" w:color="auto" w:fill="FFFFFF"/>
        </w:rPr>
        <w:lastRenderedPageBreak/>
        <w:t xml:space="preserve">The NHBRC requires that bricks must have a minimum thickness of a brick force of 2,8mm. </w:t>
      </w:r>
    </w:p>
    <w:p w14:paraId="033C093B" w14:textId="530ADAE5" w:rsidR="00837F8C" w:rsidRDefault="00837F8C" w:rsidP="00837F8C">
      <w:pPr>
        <w:pStyle w:val="BodyText"/>
        <w:spacing w:before="88"/>
        <w:ind w:left="480"/>
        <w:rPr>
          <w:color w:val="333333"/>
          <w:sz w:val="24"/>
          <w:szCs w:val="24"/>
          <w:shd w:val="clear" w:color="auto" w:fill="FFFFFF"/>
        </w:rPr>
      </w:pPr>
      <w:r w:rsidRPr="00E830CB">
        <w:rPr>
          <w:color w:val="333333"/>
          <w:sz w:val="24"/>
          <w:szCs w:val="24"/>
          <w:shd w:val="clear" w:color="auto" w:fill="FFFFFF"/>
        </w:rPr>
        <w:t>In hollow bricks used for cavity wall foundations, the grading of mortar should be 3.0 MPa &amp; 10</w:t>
      </w:r>
      <w:r w:rsidR="00597F5C">
        <w:rPr>
          <w:color w:val="333333"/>
          <w:sz w:val="24"/>
          <w:szCs w:val="24"/>
          <w:shd w:val="clear" w:color="auto" w:fill="FFFFFF"/>
        </w:rPr>
        <w:t xml:space="preserve">.0 </w:t>
      </w:r>
      <w:r w:rsidRPr="00E830CB">
        <w:rPr>
          <w:color w:val="333333"/>
          <w:sz w:val="24"/>
          <w:szCs w:val="24"/>
          <w:shd w:val="clear" w:color="auto" w:fill="FFFFFF"/>
        </w:rPr>
        <w:t xml:space="preserve">MPa. </w:t>
      </w:r>
    </w:p>
    <w:p w14:paraId="313ABDEE" w14:textId="77777777" w:rsidR="00837F8C" w:rsidRPr="00E830CB" w:rsidRDefault="00837F8C" w:rsidP="00837F8C">
      <w:pPr>
        <w:pStyle w:val="BodyText"/>
        <w:spacing w:before="88"/>
        <w:ind w:left="480"/>
        <w:rPr>
          <w:color w:val="333333"/>
          <w:sz w:val="24"/>
          <w:szCs w:val="24"/>
          <w:shd w:val="clear" w:color="auto" w:fill="FFFFFF"/>
        </w:rPr>
      </w:pPr>
      <w:r w:rsidRPr="00E830CB">
        <w:rPr>
          <w:color w:val="333333"/>
          <w:sz w:val="24"/>
          <w:szCs w:val="24"/>
          <w:shd w:val="clear" w:color="auto" w:fill="FFFFFF"/>
        </w:rPr>
        <w:t>The space in between hollow bricks should not be filled with anything</w:t>
      </w:r>
      <w:r>
        <w:rPr>
          <w:color w:val="333333"/>
          <w:sz w:val="24"/>
          <w:szCs w:val="24"/>
          <w:shd w:val="clear" w:color="auto" w:fill="FFFFFF"/>
        </w:rPr>
        <w:t xml:space="preserve"> if the objective is</w:t>
      </w:r>
      <w:r w:rsidRPr="00E830CB">
        <w:rPr>
          <w:color w:val="333333"/>
          <w:sz w:val="24"/>
          <w:szCs w:val="24"/>
          <w:shd w:val="clear" w:color="auto" w:fill="FFFFFF"/>
        </w:rPr>
        <w:t xml:space="preserve"> to separate the outside environmental factors</w:t>
      </w:r>
      <w:r>
        <w:rPr>
          <w:color w:val="333333"/>
          <w:sz w:val="24"/>
          <w:szCs w:val="24"/>
          <w:shd w:val="clear" w:color="auto" w:fill="FFFFFF"/>
        </w:rPr>
        <w:t xml:space="preserve"> such as coldness or heat</w:t>
      </w:r>
      <w:r w:rsidRPr="00E830CB">
        <w:rPr>
          <w:color w:val="333333"/>
          <w:sz w:val="24"/>
          <w:szCs w:val="24"/>
          <w:shd w:val="clear" w:color="auto" w:fill="FFFFFF"/>
        </w:rPr>
        <w:t xml:space="preserve"> from the inside wall</w:t>
      </w:r>
      <w:r>
        <w:rPr>
          <w:color w:val="333333"/>
          <w:sz w:val="24"/>
          <w:szCs w:val="24"/>
          <w:shd w:val="clear" w:color="auto" w:fill="FFFFFF"/>
        </w:rPr>
        <w:t>, h</w:t>
      </w:r>
      <w:r w:rsidRPr="00E830CB">
        <w:rPr>
          <w:color w:val="333333"/>
          <w:sz w:val="24"/>
          <w:szCs w:val="24"/>
          <w:shd w:val="clear" w:color="auto" w:fill="FFFFFF"/>
        </w:rPr>
        <w:t>owever, in cases whereby the masonry is required to spread concentrated loads, then th</w:t>
      </w:r>
      <w:r>
        <w:rPr>
          <w:color w:val="333333"/>
          <w:sz w:val="24"/>
          <w:szCs w:val="24"/>
          <w:shd w:val="clear" w:color="auto" w:fill="FFFFFF"/>
        </w:rPr>
        <w:t>ose</w:t>
      </w:r>
      <w:r w:rsidRPr="00E830CB">
        <w:rPr>
          <w:color w:val="333333"/>
          <w:sz w:val="24"/>
          <w:szCs w:val="24"/>
          <w:shd w:val="clear" w:color="auto" w:fill="FFFFFF"/>
        </w:rPr>
        <w:t xml:space="preserve"> cavities or hollow spaces can be filled with mortar, concrete, grout or rebar &amp; other reinforcements</w:t>
      </w:r>
      <w:r>
        <w:rPr>
          <w:color w:val="333333"/>
          <w:sz w:val="24"/>
          <w:szCs w:val="24"/>
          <w:shd w:val="clear" w:color="auto" w:fill="FFFFFF"/>
        </w:rPr>
        <w:t xml:space="preserve"> to meet the specific objectives.</w:t>
      </w:r>
    </w:p>
    <w:p w14:paraId="35950E5C" w14:textId="77777777" w:rsidR="00837F8C" w:rsidRPr="00E830CB" w:rsidRDefault="00837F8C" w:rsidP="00837F8C">
      <w:pPr>
        <w:pStyle w:val="BodyText"/>
        <w:spacing w:before="88"/>
        <w:ind w:left="480"/>
        <w:rPr>
          <w:color w:val="333333"/>
          <w:sz w:val="24"/>
          <w:szCs w:val="24"/>
          <w:shd w:val="clear" w:color="auto" w:fill="FFFFFF"/>
        </w:rPr>
      </w:pPr>
      <w:r w:rsidRPr="00E830CB">
        <w:rPr>
          <w:color w:val="333333"/>
          <w:sz w:val="24"/>
          <w:szCs w:val="24"/>
          <w:shd w:val="clear" w:color="auto" w:fill="FFFFFF"/>
        </w:rPr>
        <w:t>Where Clay bricks are used in the home building process, those bricks must be wetted before placement</w:t>
      </w:r>
      <w:r>
        <w:rPr>
          <w:color w:val="333333"/>
          <w:sz w:val="24"/>
          <w:szCs w:val="24"/>
          <w:shd w:val="clear" w:color="auto" w:fill="FFFFFF"/>
        </w:rPr>
        <w:t>, f</w:t>
      </w:r>
      <w:r w:rsidRPr="00E830CB">
        <w:rPr>
          <w:color w:val="333333"/>
          <w:sz w:val="24"/>
          <w:szCs w:val="24"/>
          <w:shd w:val="clear" w:color="auto" w:fill="FFFFFF"/>
        </w:rPr>
        <w:t xml:space="preserve">urthermore, clay bricks must never be mixed with cement bricks because they expand and contract at extremely different rates which can lead to a cracking of the masonry wall unit. </w:t>
      </w:r>
    </w:p>
    <w:p w14:paraId="2B628A9D" w14:textId="77777777" w:rsidR="00837F8C" w:rsidRPr="00E830CB" w:rsidRDefault="00837F8C" w:rsidP="00425634">
      <w:pPr>
        <w:pStyle w:val="BodyText"/>
        <w:ind w:left="480"/>
        <w:rPr>
          <w:color w:val="333333"/>
          <w:sz w:val="24"/>
          <w:szCs w:val="24"/>
          <w:shd w:val="clear" w:color="auto" w:fill="FFFFFF"/>
        </w:rPr>
      </w:pPr>
    </w:p>
    <w:p w14:paraId="623C10F9" w14:textId="0B7239B9" w:rsidR="00A75E44" w:rsidRPr="00E830CB" w:rsidRDefault="00A75E44" w:rsidP="00425634">
      <w:pPr>
        <w:pStyle w:val="BodyText"/>
        <w:ind w:left="480"/>
        <w:rPr>
          <w:b/>
          <w:bCs/>
          <w:color w:val="333333"/>
          <w:sz w:val="24"/>
          <w:szCs w:val="24"/>
          <w:shd w:val="clear" w:color="auto" w:fill="FFFFFF"/>
        </w:rPr>
      </w:pPr>
      <w:r w:rsidRPr="00E830CB">
        <w:rPr>
          <w:b/>
          <w:bCs/>
          <w:color w:val="333333"/>
          <w:sz w:val="24"/>
          <w:szCs w:val="24"/>
          <w:shd w:val="clear" w:color="auto" w:fill="FFFFFF"/>
        </w:rPr>
        <w:t>TOOTHING IN MASONRY WALLS</w:t>
      </w:r>
    </w:p>
    <w:p w14:paraId="1799C17B" w14:textId="2F4B1F9F" w:rsidR="00B44972" w:rsidRPr="00E830CB" w:rsidRDefault="00B44972" w:rsidP="00425634">
      <w:pPr>
        <w:pStyle w:val="BodyText"/>
        <w:ind w:left="480"/>
        <w:rPr>
          <w:color w:val="333333"/>
          <w:sz w:val="24"/>
          <w:szCs w:val="24"/>
          <w:shd w:val="clear" w:color="auto" w:fill="FFFFFF"/>
        </w:rPr>
      </w:pPr>
    </w:p>
    <w:p w14:paraId="0B5B6D86" w14:textId="77777777" w:rsidR="00597F5C" w:rsidRDefault="00A75E44" w:rsidP="00425634">
      <w:pPr>
        <w:pStyle w:val="BodyText"/>
        <w:ind w:left="480"/>
        <w:rPr>
          <w:color w:val="333333"/>
          <w:sz w:val="24"/>
          <w:szCs w:val="24"/>
          <w:shd w:val="clear" w:color="auto" w:fill="FFFFFF"/>
        </w:rPr>
      </w:pPr>
      <w:r w:rsidRPr="00E830CB">
        <w:rPr>
          <w:color w:val="333333"/>
          <w:sz w:val="24"/>
          <w:szCs w:val="24"/>
          <w:shd w:val="clear" w:color="auto" w:fill="FFFFFF"/>
        </w:rPr>
        <w:t xml:space="preserve">Toothing </w:t>
      </w:r>
      <w:r w:rsidR="00597F5C">
        <w:rPr>
          <w:color w:val="333333"/>
          <w:sz w:val="24"/>
          <w:szCs w:val="24"/>
          <w:shd w:val="clear" w:color="auto" w:fill="FFFFFF"/>
        </w:rPr>
        <w:t xml:space="preserve">in </w:t>
      </w:r>
      <w:r w:rsidRPr="00E830CB">
        <w:rPr>
          <w:color w:val="333333"/>
          <w:sz w:val="24"/>
          <w:szCs w:val="24"/>
          <w:shd w:val="clear" w:color="auto" w:fill="FFFFFF"/>
        </w:rPr>
        <w:t xml:space="preserve">masonry refers to the process of leaving alternating openings (teeth) for an adjoining block or brick wall to be started from. This allows the adjoining wall to be started without having to adjust or cut brick. </w:t>
      </w:r>
    </w:p>
    <w:p w14:paraId="140389A4" w14:textId="77777777" w:rsidR="00597F5C" w:rsidRDefault="00597F5C" w:rsidP="00425634">
      <w:pPr>
        <w:pStyle w:val="BodyText"/>
        <w:ind w:left="480"/>
        <w:rPr>
          <w:color w:val="333333"/>
          <w:sz w:val="24"/>
          <w:szCs w:val="24"/>
          <w:shd w:val="clear" w:color="auto" w:fill="FFFFFF"/>
        </w:rPr>
      </w:pPr>
    </w:p>
    <w:p w14:paraId="7008E4C2" w14:textId="4D8575C3" w:rsidR="00A75E44" w:rsidRPr="00E830CB" w:rsidRDefault="00A75E44" w:rsidP="00425634">
      <w:pPr>
        <w:pStyle w:val="BodyText"/>
        <w:ind w:left="480"/>
        <w:rPr>
          <w:color w:val="333333"/>
          <w:sz w:val="24"/>
          <w:szCs w:val="24"/>
          <w:shd w:val="clear" w:color="auto" w:fill="FFFFFF"/>
        </w:rPr>
      </w:pPr>
      <w:r w:rsidRPr="00E830CB">
        <w:rPr>
          <w:color w:val="333333"/>
          <w:sz w:val="24"/>
          <w:szCs w:val="24"/>
          <w:shd w:val="clear" w:color="auto" w:fill="FFFFFF"/>
        </w:rPr>
        <w:t>The toothing process is also sometimes used when a window or door opening is to be cut into an existing masonry wall. For this process, the opening is cut and removed, a lintel installed, alternating bricks removed, and half/partial bricks are cut to be inserted back into the teeth to make the jamb flush for installing the window or door.</w:t>
      </w:r>
    </w:p>
    <w:p w14:paraId="0419E93C" w14:textId="71154FFA" w:rsidR="00E931C6" w:rsidRPr="00E830CB" w:rsidRDefault="00E931C6" w:rsidP="00425634">
      <w:pPr>
        <w:pStyle w:val="BodyText"/>
        <w:ind w:left="480"/>
        <w:rPr>
          <w:b/>
          <w:bCs/>
          <w:color w:val="333333"/>
          <w:sz w:val="24"/>
          <w:szCs w:val="24"/>
          <w:shd w:val="clear" w:color="auto" w:fill="FFFFFF"/>
        </w:rPr>
      </w:pPr>
    </w:p>
    <w:p w14:paraId="59AA17F7" w14:textId="6DD76BBC" w:rsidR="00E931C6" w:rsidRPr="00E830CB" w:rsidRDefault="00E931C6" w:rsidP="00425634">
      <w:pPr>
        <w:pStyle w:val="BodyText"/>
        <w:ind w:left="480"/>
        <w:rPr>
          <w:b/>
          <w:bCs/>
          <w:color w:val="333333"/>
          <w:sz w:val="24"/>
          <w:szCs w:val="24"/>
          <w:shd w:val="clear" w:color="auto" w:fill="FFFFFF"/>
        </w:rPr>
      </w:pPr>
      <w:r w:rsidRPr="00E830CB">
        <w:rPr>
          <w:b/>
          <w:bCs/>
          <w:color w:val="333333"/>
          <w:sz w:val="24"/>
          <w:szCs w:val="24"/>
          <w:shd w:val="clear" w:color="auto" w:fill="FFFFFF"/>
        </w:rPr>
        <w:t>VERTICAL &amp; HORIZONTAL CHASES IN WALLS</w:t>
      </w:r>
    </w:p>
    <w:p w14:paraId="7C4CEEE0" w14:textId="2E74F0A7" w:rsidR="00E931C6" w:rsidRPr="00E830CB" w:rsidRDefault="00E931C6" w:rsidP="00425634">
      <w:pPr>
        <w:pStyle w:val="BodyText"/>
        <w:ind w:left="480"/>
        <w:rPr>
          <w:b/>
          <w:bCs/>
          <w:color w:val="333333"/>
          <w:sz w:val="24"/>
          <w:szCs w:val="24"/>
          <w:shd w:val="clear" w:color="auto" w:fill="FFFFFF"/>
        </w:rPr>
      </w:pPr>
    </w:p>
    <w:p w14:paraId="5C542AF5" w14:textId="3725A8FC" w:rsidR="0045424E" w:rsidRPr="0045424E" w:rsidRDefault="0045424E" w:rsidP="004A3113">
      <w:pPr>
        <w:pStyle w:val="BodyText"/>
        <w:spacing w:before="193"/>
        <w:ind w:left="480"/>
        <w:rPr>
          <w:color w:val="333333"/>
          <w:sz w:val="24"/>
          <w:szCs w:val="24"/>
          <w:shd w:val="clear" w:color="auto" w:fill="FFFFFF"/>
        </w:rPr>
      </w:pPr>
      <w:r w:rsidRPr="0045424E">
        <w:rPr>
          <w:color w:val="333333"/>
          <w:sz w:val="24"/>
          <w:szCs w:val="24"/>
          <w:shd w:val="clear" w:color="auto" w:fill="FFFFFF"/>
        </w:rPr>
        <w:t xml:space="preserve">A chase in home construction is a vertical </w:t>
      </w:r>
      <w:r>
        <w:rPr>
          <w:color w:val="333333"/>
          <w:sz w:val="24"/>
          <w:szCs w:val="24"/>
          <w:shd w:val="clear" w:color="auto" w:fill="FFFFFF"/>
        </w:rPr>
        <w:t xml:space="preserve">or horizontal </w:t>
      </w:r>
      <w:r w:rsidRPr="0045424E">
        <w:rPr>
          <w:color w:val="333333"/>
          <w:sz w:val="24"/>
          <w:szCs w:val="24"/>
          <w:shd w:val="clear" w:color="auto" w:fill="FFFFFF"/>
        </w:rPr>
        <w:t>space</w:t>
      </w:r>
      <w:r>
        <w:rPr>
          <w:color w:val="333333"/>
          <w:sz w:val="24"/>
          <w:szCs w:val="24"/>
          <w:shd w:val="clear" w:color="auto" w:fill="FFFFFF"/>
        </w:rPr>
        <w:t xml:space="preserve"> dug</w:t>
      </w:r>
      <w:r w:rsidRPr="0045424E">
        <w:rPr>
          <w:color w:val="333333"/>
          <w:sz w:val="24"/>
          <w:szCs w:val="24"/>
          <w:shd w:val="clear" w:color="auto" w:fill="FFFFFF"/>
        </w:rPr>
        <w:t xml:space="preserve"> in a wall, </w:t>
      </w:r>
      <w:r>
        <w:rPr>
          <w:color w:val="333333"/>
          <w:sz w:val="24"/>
          <w:szCs w:val="24"/>
          <w:shd w:val="clear" w:color="auto" w:fill="FFFFFF"/>
        </w:rPr>
        <w:t>to</w:t>
      </w:r>
      <w:r w:rsidRPr="0045424E">
        <w:rPr>
          <w:color w:val="333333"/>
          <w:sz w:val="24"/>
          <w:szCs w:val="24"/>
          <w:shd w:val="clear" w:color="auto" w:fill="FFFFFF"/>
        </w:rPr>
        <w:t xml:space="preserve"> provide an area for </w:t>
      </w:r>
      <w:r>
        <w:rPr>
          <w:color w:val="333333"/>
          <w:sz w:val="24"/>
          <w:szCs w:val="24"/>
          <w:shd w:val="clear" w:color="auto" w:fill="FFFFFF"/>
        </w:rPr>
        <w:t xml:space="preserve">conduit </w:t>
      </w:r>
      <w:r w:rsidRPr="0045424E">
        <w:rPr>
          <w:color w:val="333333"/>
          <w:sz w:val="24"/>
          <w:szCs w:val="24"/>
          <w:shd w:val="clear" w:color="auto" w:fill="FFFFFF"/>
        </w:rPr>
        <w:t>pipes or wires to run through. Builders strategically place chases to ensure that cables run together. A chase may run up the wall from the basement to the attic or the upper part of your home.</w:t>
      </w:r>
    </w:p>
    <w:p w14:paraId="43F49073" w14:textId="44B484B7" w:rsidR="004A3113" w:rsidRPr="00E830CB" w:rsidRDefault="004A3113" w:rsidP="004A3113">
      <w:pPr>
        <w:pStyle w:val="BodyText"/>
        <w:spacing w:before="193"/>
        <w:ind w:left="480"/>
        <w:rPr>
          <w:sz w:val="24"/>
          <w:szCs w:val="24"/>
        </w:rPr>
      </w:pPr>
      <w:r w:rsidRPr="00E830CB">
        <w:rPr>
          <w:color w:val="012D6D"/>
          <w:sz w:val="24"/>
          <w:szCs w:val="24"/>
        </w:rPr>
        <w:t>Vertical Chases</w:t>
      </w:r>
    </w:p>
    <w:p w14:paraId="3B1F8EC2" w14:textId="77777777" w:rsidR="0045424E" w:rsidRDefault="0045424E" w:rsidP="002A3F17">
      <w:pPr>
        <w:pStyle w:val="BodyText"/>
        <w:spacing w:before="2"/>
        <w:ind w:left="480" w:right="985"/>
        <w:rPr>
          <w:color w:val="333333"/>
          <w:sz w:val="24"/>
          <w:szCs w:val="24"/>
          <w:shd w:val="clear" w:color="auto" w:fill="FFFFFF"/>
        </w:rPr>
      </w:pPr>
    </w:p>
    <w:p w14:paraId="35440A06" w14:textId="77777777" w:rsidR="0045424E" w:rsidRDefault="004A3113" w:rsidP="002A3F17">
      <w:pPr>
        <w:pStyle w:val="BodyText"/>
        <w:spacing w:before="2"/>
        <w:ind w:left="480" w:right="985"/>
        <w:rPr>
          <w:color w:val="333333"/>
          <w:sz w:val="24"/>
          <w:szCs w:val="24"/>
          <w:shd w:val="clear" w:color="auto" w:fill="FFFFFF"/>
        </w:rPr>
      </w:pPr>
      <w:r w:rsidRPr="00E830CB">
        <w:rPr>
          <w:color w:val="333333"/>
          <w:sz w:val="24"/>
          <w:szCs w:val="24"/>
          <w:shd w:val="clear" w:color="auto" w:fill="FFFFFF"/>
        </w:rPr>
        <w:t xml:space="preserve">Vertical chases should </w:t>
      </w:r>
      <w:r w:rsidR="0045424E">
        <w:rPr>
          <w:color w:val="333333"/>
          <w:sz w:val="24"/>
          <w:szCs w:val="24"/>
          <w:shd w:val="clear" w:color="auto" w:fill="FFFFFF"/>
        </w:rPr>
        <w:t xml:space="preserve">not </w:t>
      </w:r>
      <w:r w:rsidRPr="00E830CB">
        <w:rPr>
          <w:color w:val="333333"/>
          <w:sz w:val="24"/>
          <w:szCs w:val="24"/>
          <w:shd w:val="clear" w:color="auto" w:fill="FFFFFF"/>
        </w:rPr>
        <w:t xml:space="preserve">be </w:t>
      </w:r>
      <w:r w:rsidR="0045424E">
        <w:rPr>
          <w:color w:val="333333"/>
          <w:sz w:val="24"/>
          <w:szCs w:val="24"/>
          <w:shd w:val="clear" w:color="auto" w:fill="FFFFFF"/>
        </w:rPr>
        <w:t>dug de</w:t>
      </w:r>
      <w:r w:rsidRPr="00E830CB">
        <w:rPr>
          <w:color w:val="333333"/>
          <w:sz w:val="24"/>
          <w:szCs w:val="24"/>
          <w:shd w:val="clear" w:color="auto" w:fill="FFFFFF"/>
        </w:rPr>
        <w:t xml:space="preserve">eper than </w:t>
      </w:r>
      <w:r w:rsidR="0045424E">
        <w:rPr>
          <w:color w:val="333333"/>
          <w:sz w:val="24"/>
          <w:szCs w:val="24"/>
          <w:shd w:val="clear" w:color="auto" w:fill="FFFFFF"/>
        </w:rPr>
        <w:t>a</w:t>
      </w:r>
      <w:r w:rsidRPr="00E830CB">
        <w:rPr>
          <w:color w:val="333333"/>
          <w:sz w:val="24"/>
          <w:szCs w:val="24"/>
          <w:shd w:val="clear" w:color="auto" w:fill="FFFFFF"/>
        </w:rPr>
        <w:t xml:space="preserve"> third of the wall thickness – </w:t>
      </w:r>
    </w:p>
    <w:p w14:paraId="7CA24166" w14:textId="77777777" w:rsidR="0045424E" w:rsidRDefault="0045424E" w:rsidP="002A3F17">
      <w:pPr>
        <w:pStyle w:val="BodyText"/>
        <w:spacing w:before="2"/>
        <w:ind w:left="480" w:right="985"/>
        <w:rPr>
          <w:color w:val="333333"/>
          <w:sz w:val="24"/>
          <w:szCs w:val="24"/>
          <w:shd w:val="clear" w:color="auto" w:fill="FFFFFF"/>
        </w:rPr>
      </w:pPr>
    </w:p>
    <w:p w14:paraId="185659B5" w14:textId="1AE8156C" w:rsidR="004A3113" w:rsidRPr="00E830CB" w:rsidRDefault="0045424E" w:rsidP="002A3F17">
      <w:pPr>
        <w:pStyle w:val="BodyText"/>
        <w:spacing w:before="2"/>
        <w:ind w:left="480" w:right="985"/>
        <w:rPr>
          <w:color w:val="333333"/>
          <w:sz w:val="24"/>
          <w:szCs w:val="24"/>
          <w:shd w:val="clear" w:color="auto" w:fill="FFFFFF"/>
        </w:rPr>
      </w:pPr>
      <w:r>
        <w:rPr>
          <w:color w:val="333333"/>
          <w:sz w:val="24"/>
          <w:szCs w:val="24"/>
          <w:shd w:val="clear" w:color="auto" w:fill="FFFFFF"/>
        </w:rPr>
        <w:t>W</w:t>
      </w:r>
      <w:r w:rsidR="004A3113" w:rsidRPr="00E830CB">
        <w:rPr>
          <w:color w:val="333333"/>
          <w:sz w:val="24"/>
          <w:szCs w:val="24"/>
          <w:shd w:val="clear" w:color="auto" w:fill="FFFFFF"/>
        </w:rPr>
        <w:t xml:space="preserve">ith </w:t>
      </w:r>
      <w:r>
        <w:rPr>
          <w:color w:val="333333"/>
          <w:sz w:val="24"/>
          <w:szCs w:val="24"/>
          <w:shd w:val="clear" w:color="auto" w:fill="FFFFFF"/>
        </w:rPr>
        <w:t xml:space="preserve">a </w:t>
      </w:r>
      <w:r w:rsidR="004A3113" w:rsidRPr="00E830CB">
        <w:rPr>
          <w:color w:val="333333"/>
          <w:sz w:val="24"/>
          <w:szCs w:val="24"/>
          <w:shd w:val="clear" w:color="auto" w:fill="FFFFFF"/>
        </w:rPr>
        <w:t>standard 100mm bricks and blocks, that’s going to be 33mm</w:t>
      </w:r>
      <w:r>
        <w:rPr>
          <w:color w:val="333333"/>
          <w:sz w:val="24"/>
          <w:szCs w:val="24"/>
          <w:shd w:val="clear" w:color="auto" w:fill="FFFFFF"/>
        </w:rPr>
        <w:t xml:space="preserve"> maximum</w:t>
      </w:r>
      <w:r w:rsidR="004A3113" w:rsidRPr="00E830CB">
        <w:rPr>
          <w:color w:val="333333"/>
          <w:sz w:val="24"/>
          <w:szCs w:val="24"/>
          <w:shd w:val="clear" w:color="auto" w:fill="FFFFFF"/>
        </w:rPr>
        <w:t>, which is quite deep anyway – that’s not allowing for any plaster coating which could be 10mm so the maximum depth then works out at 36mm from the front face of the plaster.</w:t>
      </w:r>
    </w:p>
    <w:p w14:paraId="43BC24A2" w14:textId="77777777" w:rsidR="004A3113" w:rsidRPr="00E830CB" w:rsidRDefault="004A3113" w:rsidP="004A3113">
      <w:pPr>
        <w:pStyle w:val="BodyText"/>
        <w:spacing w:before="5"/>
        <w:rPr>
          <w:sz w:val="24"/>
          <w:szCs w:val="24"/>
        </w:rPr>
      </w:pPr>
    </w:p>
    <w:p w14:paraId="23D63751" w14:textId="77777777" w:rsidR="004A3113" w:rsidRPr="00E830CB" w:rsidRDefault="004A3113" w:rsidP="004A3113">
      <w:pPr>
        <w:pStyle w:val="BodyText"/>
        <w:ind w:left="480"/>
        <w:rPr>
          <w:sz w:val="24"/>
          <w:szCs w:val="24"/>
        </w:rPr>
      </w:pPr>
      <w:r w:rsidRPr="00E830CB">
        <w:rPr>
          <w:color w:val="012D6D"/>
          <w:sz w:val="24"/>
          <w:szCs w:val="24"/>
        </w:rPr>
        <w:t>Horizontal Chases</w:t>
      </w:r>
    </w:p>
    <w:p w14:paraId="6C14D772" w14:textId="77777777" w:rsidR="004A3113" w:rsidRPr="00E830CB" w:rsidRDefault="004A3113" w:rsidP="004A3113">
      <w:pPr>
        <w:pStyle w:val="BodyText"/>
        <w:spacing w:before="5"/>
        <w:rPr>
          <w:sz w:val="24"/>
          <w:szCs w:val="24"/>
        </w:rPr>
      </w:pPr>
    </w:p>
    <w:p w14:paraId="40682652" w14:textId="77777777" w:rsidR="0045424E" w:rsidRDefault="004A3113" w:rsidP="002A3F17">
      <w:pPr>
        <w:pStyle w:val="BodyText"/>
        <w:ind w:left="480" w:right="1030"/>
        <w:rPr>
          <w:color w:val="333333"/>
          <w:sz w:val="24"/>
          <w:szCs w:val="24"/>
          <w:shd w:val="clear" w:color="auto" w:fill="FFFFFF"/>
        </w:rPr>
      </w:pPr>
      <w:r w:rsidRPr="00E830CB">
        <w:rPr>
          <w:color w:val="333333"/>
          <w:sz w:val="24"/>
          <w:szCs w:val="24"/>
          <w:shd w:val="clear" w:color="auto" w:fill="FFFFFF"/>
        </w:rPr>
        <w:t xml:space="preserve">Horizontal chases </w:t>
      </w:r>
      <w:r w:rsidR="0045424E">
        <w:rPr>
          <w:color w:val="333333"/>
          <w:sz w:val="24"/>
          <w:szCs w:val="24"/>
          <w:shd w:val="clear" w:color="auto" w:fill="FFFFFF"/>
        </w:rPr>
        <w:t>are even restricted more thus not allowing a dig,</w:t>
      </w:r>
      <w:r w:rsidRPr="00E830CB">
        <w:rPr>
          <w:color w:val="333333"/>
          <w:sz w:val="24"/>
          <w:szCs w:val="24"/>
          <w:shd w:val="clear" w:color="auto" w:fill="FFFFFF"/>
        </w:rPr>
        <w:t xml:space="preserve"> one sixth of the wall thickness - with standard 100mm blocks, that’s going to be 16mm which is usually quite sufficient – that’s not allowing for any plaster coating. </w:t>
      </w:r>
    </w:p>
    <w:p w14:paraId="7F26F554" w14:textId="77777777" w:rsidR="0045424E" w:rsidRDefault="0045424E" w:rsidP="002A3F17">
      <w:pPr>
        <w:pStyle w:val="BodyText"/>
        <w:ind w:left="480" w:right="1030"/>
        <w:rPr>
          <w:color w:val="333333"/>
          <w:sz w:val="24"/>
          <w:szCs w:val="24"/>
          <w:shd w:val="clear" w:color="auto" w:fill="FFFFFF"/>
        </w:rPr>
      </w:pPr>
    </w:p>
    <w:p w14:paraId="769A1304" w14:textId="4477E51C" w:rsidR="004A3113" w:rsidRPr="00E830CB" w:rsidRDefault="004A3113" w:rsidP="002A3F17">
      <w:pPr>
        <w:pStyle w:val="BodyText"/>
        <w:ind w:left="480" w:right="1030"/>
        <w:rPr>
          <w:color w:val="333333"/>
          <w:sz w:val="24"/>
          <w:szCs w:val="24"/>
          <w:shd w:val="clear" w:color="auto" w:fill="FFFFFF"/>
        </w:rPr>
      </w:pPr>
      <w:r w:rsidRPr="00E830CB">
        <w:rPr>
          <w:color w:val="333333"/>
          <w:sz w:val="24"/>
          <w:szCs w:val="24"/>
          <w:shd w:val="clear" w:color="auto" w:fill="FFFFFF"/>
        </w:rPr>
        <w:t xml:space="preserve">Chases on opposite sides of </w:t>
      </w:r>
      <w:r w:rsidR="0045424E">
        <w:rPr>
          <w:color w:val="333333"/>
          <w:sz w:val="24"/>
          <w:szCs w:val="24"/>
          <w:shd w:val="clear" w:color="auto" w:fill="FFFFFF"/>
        </w:rPr>
        <w:t>the</w:t>
      </w:r>
      <w:r w:rsidRPr="00E830CB">
        <w:rPr>
          <w:color w:val="333333"/>
          <w:sz w:val="24"/>
          <w:szCs w:val="24"/>
          <w:shd w:val="clear" w:color="auto" w:fill="FFFFFF"/>
        </w:rPr>
        <w:t xml:space="preserve"> wall should n</w:t>
      </w:r>
      <w:r w:rsidR="0045424E">
        <w:rPr>
          <w:color w:val="333333"/>
          <w:sz w:val="24"/>
          <w:szCs w:val="24"/>
          <w:shd w:val="clear" w:color="auto" w:fill="FFFFFF"/>
        </w:rPr>
        <w:t>ever</w:t>
      </w:r>
      <w:r w:rsidRPr="00E830CB">
        <w:rPr>
          <w:color w:val="333333"/>
          <w:sz w:val="24"/>
          <w:szCs w:val="24"/>
          <w:shd w:val="clear" w:color="auto" w:fill="FFFFFF"/>
        </w:rPr>
        <w:t xml:space="preserve"> be in line, </w:t>
      </w:r>
      <w:r w:rsidR="002A3F17" w:rsidRPr="00E830CB">
        <w:rPr>
          <w:color w:val="333333"/>
          <w:sz w:val="24"/>
          <w:szCs w:val="24"/>
          <w:shd w:val="clear" w:color="auto" w:fill="FFFFFF"/>
        </w:rPr>
        <w:t>i.e.,</w:t>
      </w:r>
      <w:r w:rsidRPr="00E830CB">
        <w:rPr>
          <w:color w:val="333333"/>
          <w:sz w:val="24"/>
          <w:szCs w:val="24"/>
          <w:shd w:val="clear" w:color="auto" w:fill="FFFFFF"/>
        </w:rPr>
        <w:t xml:space="preserve"> ‘</w:t>
      </w:r>
      <w:r w:rsidR="002A3F17" w:rsidRPr="00E830CB">
        <w:rPr>
          <w:color w:val="333333"/>
          <w:sz w:val="24"/>
          <w:szCs w:val="24"/>
          <w:shd w:val="clear" w:color="auto" w:fill="FFFFFF"/>
        </w:rPr>
        <w:t>back-to-back</w:t>
      </w:r>
      <w:r w:rsidRPr="00E830CB">
        <w:rPr>
          <w:color w:val="333333"/>
          <w:sz w:val="24"/>
          <w:szCs w:val="24"/>
          <w:shd w:val="clear" w:color="auto" w:fill="FFFFFF"/>
        </w:rPr>
        <w:t>’</w:t>
      </w:r>
      <w:r w:rsidR="0045424E">
        <w:rPr>
          <w:color w:val="333333"/>
          <w:sz w:val="24"/>
          <w:szCs w:val="24"/>
          <w:shd w:val="clear" w:color="auto" w:fill="FFFFFF"/>
        </w:rPr>
        <w:t xml:space="preserve"> as this would weaken the structural strength of the wall.</w:t>
      </w:r>
    </w:p>
    <w:p w14:paraId="5740F216" w14:textId="77777777" w:rsidR="00E931C6" w:rsidRPr="00E830CB" w:rsidRDefault="00E931C6" w:rsidP="00425634">
      <w:pPr>
        <w:pStyle w:val="BodyText"/>
        <w:ind w:left="480"/>
        <w:rPr>
          <w:color w:val="333333"/>
          <w:sz w:val="24"/>
          <w:szCs w:val="24"/>
          <w:shd w:val="clear" w:color="auto" w:fill="FFFFFF"/>
        </w:rPr>
      </w:pPr>
    </w:p>
    <w:p w14:paraId="3FE89FF4" w14:textId="77777777" w:rsidR="00A75E44" w:rsidRPr="00E830CB" w:rsidRDefault="00A75E44" w:rsidP="00B44972">
      <w:pPr>
        <w:pStyle w:val="BodyText"/>
        <w:ind w:left="480"/>
        <w:rPr>
          <w:b/>
          <w:bCs/>
          <w:color w:val="333333"/>
          <w:sz w:val="24"/>
          <w:szCs w:val="24"/>
          <w:shd w:val="clear" w:color="auto" w:fill="FFFFFF"/>
        </w:rPr>
      </w:pPr>
    </w:p>
    <w:p w14:paraId="27435047" w14:textId="1397C18B" w:rsidR="00B44972" w:rsidRPr="00E830CB" w:rsidRDefault="00B44972" w:rsidP="00B44972">
      <w:pPr>
        <w:pStyle w:val="BodyText"/>
        <w:ind w:left="480"/>
        <w:rPr>
          <w:b/>
          <w:bCs/>
          <w:color w:val="333333"/>
          <w:sz w:val="24"/>
          <w:szCs w:val="24"/>
          <w:shd w:val="clear" w:color="auto" w:fill="FFFFFF"/>
        </w:rPr>
      </w:pPr>
      <w:r w:rsidRPr="00E830CB">
        <w:rPr>
          <w:b/>
          <w:bCs/>
          <w:color w:val="333333"/>
          <w:sz w:val="24"/>
          <w:szCs w:val="24"/>
          <w:shd w:val="clear" w:color="auto" w:fill="FFFFFF"/>
        </w:rPr>
        <w:t>NON-LOAD &amp; LOAD BEARING WALLS</w:t>
      </w:r>
    </w:p>
    <w:p w14:paraId="75572C75" w14:textId="6AF1D549" w:rsidR="00B44972" w:rsidRPr="00E830CB" w:rsidRDefault="00B44972" w:rsidP="00B44972">
      <w:pPr>
        <w:pStyle w:val="BodyText"/>
        <w:ind w:left="480"/>
        <w:rPr>
          <w:color w:val="333333"/>
          <w:sz w:val="24"/>
          <w:szCs w:val="24"/>
          <w:shd w:val="clear" w:color="auto" w:fill="FFFFFF"/>
        </w:rPr>
      </w:pPr>
    </w:p>
    <w:p w14:paraId="7CD220EC" w14:textId="77777777" w:rsidR="00EF1BF0" w:rsidRDefault="00857315" w:rsidP="00B44972">
      <w:pPr>
        <w:pStyle w:val="BodyText"/>
        <w:ind w:left="480"/>
        <w:rPr>
          <w:color w:val="333333"/>
          <w:sz w:val="24"/>
          <w:szCs w:val="24"/>
          <w:shd w:val="clear" w:color="auto" w:fill="FFFFFF"/>
        </w:rPr>
      </w:pPr>
      <w:r w:rsidRPr="00857315">
        <w:rPr>
          <w:color w:val="333333"/>
          <w:sz w:val="24"/>
          <w:szCs w:val="24"/>
          <w:shd w:val="clear" w:color="auto" w:fill="FFFFFF"/>
        </w:rPr>
        <w:t>A</w:t>
      </w:r>
      <w:r>
        <w:rPr>
          <w:color w:val="333333"/>
          <w:sz w:val="24"/>
          <w:szCs w:val="24"/>
          <w:shd w:val="clear" w:color="auto" w:fill="FFFFFF"/>
        </w:rPr>
        <w:t xml:space="preserve"> </w:t>
      </w:r>
      <w:r w:rsidRPr="00857315">
        <w:rPr>
          <w:b/>
          <w:bCs/>
          <w:color w:val="333333"/>
          <w:sz w:val="24"/>
          <w:szCs w:val="24"/>
          <w:shd w:val="clear" w:color="auto" w:fill="FFFFFF"/>
        </w:rPr>
        <w:t>load</w:t>
      </w:r>
      <w:r w:rsidRPr="00857315">
        <w:rPr>
          <w:color w:val="333333"/>
          <w:sz w:val="24"/>
          <w:szCs w:val="24"/>
          <w:shd w:val="clear" w:color="auto" w:fill="FFFFFF"/>
        </w:rPr>
        <w:t>-</w:t>
      </w:r>
      <w:r w:rsidRPr="00857315">
        <w:rPr>
          <w:b/>
          <w:bCs/>
          <w:color w:val="333333"/>
          <w:sz w:val="24"/>
          <w:szCs w:val="24"/>
          <w:shd w:val="clear" w:color="auto" w:fill="FFFFFF"/>
        </w:rPr>
        <w:t>bearing wall</w:t>
      </w:r>
      <w:r w:rsidRPr="00857315">
        <w:rPr>
          <w:color w:val="333333"/>
          <w:sz w:val="24"/>
          <w:szCs w:val="24"/>
          <w:shd w:val="clear" w:color="auto" w:fill="FFFFFF"/>
        </w:rPr>
        <w:t> or structural </w:t>
      </w:r>
      <w:r w:rsidRPr="00857315">
        <w:rPr>
          <w:b/>
          <w:bCs/>
          <w:color w:val="333333"/>
          <w:sz w:val="24"/>
          <w:szCs w:val="24"/>
          <w:shd w:val="clear" w:color="auto" w:fill="FFFFFF"/>
        </w:rPr>
        <w:t>wall</w:t>
      </w:r>
      <w:r w:rsidRPr="00857315">
        <w:rPr>
          <w:color w:val="333333"/>
          <w:sz w:val="24"/>
          <w:szCs w:val="24"/>
          <w:shd w:val="clear" w:color="auto" w:fill="FFFFFF"/>
        </w:rPr>
        <w:t xml:space="preserve">, </w:t>
      </w:r>
      <w:r w:rsidR="00EF1BF0">
        <w:rPr>
          <w:color w:val="333333"/>
          <w:sz w:val="24"/>
          <w:szCs w:val="24"/>
          <w:shd w:val="clear" w:color="auto" w:fill="FFFFFF"/>
        </w:rPr>
        <w:t xml:space="preserve">refers to a wall that </w:t>
      </w:r>
      <w:r w:rsidRPr="00857315">
        <w:rPr>
          <w:color w:val="333333"/>
          <w:sz w:val="24"/>
          <w:szCs w:val="24"/>
          <w:shd w:val="clear" w:color="auto" w:fill="FFFFFF"/>
        </w:rPr>
        <w:t xml:space="preserve">bears the weight of the house from top to bottom. </w:t>
      </w:r>
    </w:p>
    <w:p w14:paraId="28BEF975" w14:textId="77777777" w:rsidR="00EF1BF0" w:rsidRDefault="00EF1BF0" w:rsidP="00B44972">
      <w:pPr>
        <w:pStyle w:val="BodyText"/>
        <w:ind w:left="480"/>
        <w:rPr>
          <w:color w:val="333333"/>
          <w:sz w:val="24"/>
          <w:szCs w:val="24"/>
          <w:shd w:val="clear" w:color="auto" w:fill="FFFFFF"/>
        </w:rPr>
      </w:pPr>
    </w:p>
    <w:p w14:paraId="0855F5AF" w14:textId="343389DF" w:rsidR="00857315" w:rsidRDefault="00857315" w:rsidP="00B44972">
      <w:pPr>
        <w:pStyle w:val="BodyText"/>
        <w:ind w:left="480"/>
        <w:rPr>
          <w:color w:val="333333"/>
          <w:sz w:val="24"/>
          <w:szCs w:val="24"/>
          <w:shd w:val="clear" w:color="auto" w:fill="FFFFFF"/>
        </w:rPr>
      </w:pPr>
      <w:r w:rsidRPr="00857315">
        <w:rPr>
          <w:color w:val="333333"/>
          <w:sz w:val="24"/>
          <w:szCs w:val="24"/>
          <w:shd w:val="clear" w:color="auto" w:fill="FFFFFF"/>
        </w:rPr>
        <w:t>This </w:t>
      </w:r>
      <w:r w:rsidRPr="00857315">
        <w:rPr>
          <w:b/>
          <w:bCs/>
          <w:color w:val="333333"/>
          <w:sz w:val="24"/>
          <w:szCs w:val="24"/>
          <w:shd w:val="clear" w:color="auto" w:fill="FFFFFF"/>
        </w:rPr>
        <w:t>wall</w:t>
      </w:r>
      <w:r w:rsidRPr="00857315">
        <w:rPr>
          <w:color w:val="333333"/>
          <w:sz w:val="24"/>
          <w:szCs w:val="24"/>
          <w:shd w:val="clear" w:color="auto" w:fill="FFFFFF"/>
        </w:rPr>
        <w:t xml:space="preserve"> helps disperse the building's weight from the roof down to the foundation, and its removal could cause the </w:t>
      </w:r>
      <w:r w:rsidR="00EF1BF0">
        <w:rPr>
          <w:color w:val="333333"/>
          <w:sz w:val="24"/>
          <w:szCs w:val="24"/>
          <w:shd w:val="clear" w:color="auto" w:fill="FFFFFF"/>
        </w:rPr>
        <w:t xml:space="preserve">entire </w:t>
      </w:r>
      <w:r w:rsidRPr="00857315">
        <w:rPr>
          <w:color w:val="333333"/>
          <w:sz w:val="24"/>
          <w:szCs w:val="24"/>
          <w:shd w:val="clear" w:color="auto" w:fill="FFFFFF"/>
        </w:rPr>
        <w:t>structure to collapse.</w:t>
      </w:r>
    </w:p>
    <w:p w14:paraId="5F38CF82" w14:textId="77777777" w:rsidR="00EF1BF0" w:rsidRDefault="00EF1BF0" w:rsidP="00B44972">
      <w:pPr>
        <w:pStyle w:val="BodyText"/>
        <w:ind w:left="480"/>
        <w:rPr>
          <w:color w:val="333333"/>
          <w:sz w:val="24"/>
          <w:szCs w:val="24"/>
          <w:shd w:val="clear" w:color="auto" w:fill="FFFFFF"/>
        </w:rPr>
      </w:pPr>
    </w:p>
    <w:p w14:paraId="67FF242A" w14:textId="77777777" w:rsidR="00EF1BF0" w:rsidRDefault="00B44972" w:rsidP="00B44972">
      <w:pPr>
        <w:pStyle w:val="BodyText"/>
        <w:ind w:left="480"/>
        <w:rPr>
          <w:color w:val="333333"/>
          <w:sz w:val="24"/>
          <w:szCs w:val="24"/>
          <w:shd w:val="clear" w:color="auto" w:fill="FFFFFF"/>
        </w:rPr>
      </w:pPr>
      <w:r w:rsidRPr="00E830CB">
        <w:rPr>
          <w:color w:val="333333"/>
          <w:sz w:val="24"/>
          <w:szCs w:val="24"/>
          <w:shd w:val="clear" w:color="auto" w:fill="FFFFFF"/>
        </w:rPr>
        <w:t>The minimum bearing of concrete floors on load bearing walls should</w:t>
      </w:r>
      <w:r w:rsidR="00EF1BF0">
        <w:rPr>
          <w:color w:val="333333"/>
          <w:sz w:val="24"/>
          <w:szCs w:val="24"/>
          <w:shd w:val="clear" w:color="auto" w:fill="FFFFFF"/>
        </w:rPr>
        <w:t xml:space="preserve"> therefore</w:t>
      </w:r>
      <w:r w:rsidRPr="00E830CB">
        <w:rPr>
          <w:color w:val="333333"/>
          <w:sz w:val="24"/>
          <w:szCs w:val="24"/>
          <w:shd w:val="clear" w:color="auto" w:fill="FFFFFF"/>
        </w:rPr>
        <w:t xml:space="preserve"> be </w:t>
      </w:r>
      <w:r w:rsidR="00EF1BF0">
        <w:rPr>
          <w:color w:val="333333"/>
          <w:sz w:val="24"/>
          <w:szCs w:val="24"/>
          <w:shd w:val="clear" w:color="auto" w:fill="FFFFFF"/>
        </w:rPr>
        <w:t xml:space="preserve">set at a width of </w:t>
      </w:r>
      <w:r w:rsidRPr="00E830CB">
        <w:rPr>
          <w:color w:val="333333"/>
          <w:sz w:val="24"/>
          <w:szCs w:val="24"/>
          <w:shd w:val="clear" w:color="auto" w:fill="FFFFFF"/>
        </w:rPr>
        <w:t>90mm</w:t>
      </w:r>
      <w:r w:rsidR="006E47C3" w:rsidRPr="00E830CB">
        <w:rPr>
          <w:color w:val="333333"/>
          <w:sz w:val="24"/>
          <w:szCs w:val="24"/>
          <w:shd w:val="clear" w:color="auto" w:fill="FFFFFF"/>
        </w:rPr>
        <w:t xml:space="preserve">. For a non-load bearing wall, the minimum slab thickness should be 200mm. To consistently control and monitor the levelness of masonry construction, one will make use of a spirit level. </w:t>
      </w:r>
    </w:p>
    <w:p w14:paraId="2CD13E92" w14:textId="77777777" w:rsidR="00EF1BF0" w:rsidRDefault="00EF1BF0" w:rsidP="00B44972">
      <w:pPr>
        <w:pStyle w:val="BodyText"/>
        <w:ind w:left="480"/>
        <w:rPr>
          <w:color w:val="333333"/>
          <w:sz w:val="24"/>
          <w:szCs w:val="24"/>
          <w:shd w:val="clear" w:color="auto" w:fill="FFFFFF"/>
        </w:rPr>
      </w:pPr>
    </w:p>
    <w:p w14:paraId="552B313D" w14:textId="77777777" w:rsidR="00EF1BF0" w:rsidRDefault="006E47C3" w:rsidP="00B44972">
      <w:pPr>
        <w:pStyle w:val="BodyText"/>
        <w:ind w:left="480"/>
        <w:rPr>
          <w:color w:val="333333"/>
          <w:sz w:val="24"/>
          <w:szCs w:val="24"/>
          <w:shd w:val="clear" w:color="auto" w:fill="FFFFFF"/>
        </w:rPr>
      </w:pPr>
      <w:r w:rsidRPr="00E830CB">
        <w:rPr>
          <w:color w:val="333333"/>
          <w:sz w:val="24"/>
          <w:szCs w:val="24"/>
          <w:shd w:val="clear" w:color="auto" w:fill="FFFFFF"/>
        </w:rPr>
        <w:t>The masonry</w:t>
      </w:r>
      <w:r w:rsidR="00EF1BF0">
        <w:rPr>
          <w:color w:val="333333"/>
          <w:sz w:val="24"/>
          <w:szCs w:val="24"/>
          <w:shd w:val="clear" w:color="auto" w:fill="FFFFFF"/>
        </w:rPr>
        <w:t>/brick</w:t>
      </w:r>
      <w:r w:rsidRPr="00E830CB">
        <w:rPr>
          <w:color w:val="333333"/>
          <w:sz w:val="24"/>
          <w:szCs w:val="24"/>
          <w:shd w:val="clear" w:color="auto" w:fill="FFFFFF"/>
        </w:rPr>
        <w:t xml:space="preserve"> walling shall not overhang concrete foundation slabs by more than 20mm. </w:t>
      </w:r>
    </w:p>
    <w:p w14:paraId="061C98F4" w14:textId="77777777" w:rsidR="00EF1BF0" w:rsidRDefault="00EF1BF0" w:rsidP="00B44972">
      <w:pPr>
        <w:pStyle w:val="BodyText"/>
        <w:ind w:left="480"/>
        <w:rPr>
          <w:color w:val="333333"/>
          <w:sz w:val="24"/>
          <w:szCs w:val="24"/>
          <w:shd w:val="clear" w:color="auto" w:fill="FFFFFF"/>
        </w:rPr>
      </w:pPr>
    </w:p>
    <w:p w14:paraId="5A90370C" w14:textId="1C9A131D" w:rsidR="00B44972" w:rsidRPr="00E830CB" w:rsidRDefault="006E47C3" w:rsidP="00B44972">
      <w:pPr>
        <w:pStyle w:val="BodyText"/>
        <w:ind w:left="480"/>
        <w:rPr>
          <w:color w:val="333333"/>
          <w:sz w:val="24"/>
          <w:szCs w:val="24"/>
          <w:shd w:val="clear" w:color="auto" w:fill="FFFFFF"/>
        </w:rPr>
      </w:pPr>
      <w:r w:rsidRPr="00E830CB">
        <w:rPr>
          <w:color w:val="333333"/>
          <w:sz w:val="24"/>
          <w:szCs w:val="24"/>
          <w:shd w:val="clear" w:color="auto" w:fill="FFFFFF"/>
        </w:rPr>
        <w:t xml:space="preserve">The masonry </w:t>
      </w:r>
      <w:r w:rsidR="00EF1BF0">
        <w:rPr>
          <w:color w:val="333333"/>
          <w:sz w:val="24"/>
          <w:szCs w:val="24"/>
          <w:shd w:val="clear" w:color="auto" w:fill="FFFFFF"/>
        </w:rPr>
        <w:t xml:space="preserve">brick </w:t>
      </w:r>
      <w:r w:rsidRPr="00E830CB">
        <w:rPr>
          <w:color w:val="333333"/>
          <w:sz w:val="24"/>
          <w:szCs w:val="24"/>
          <w:shd w:val="clear" w:color="auto" w:fill="FFFFFF"/>
        </w:rPr>
        <w:t xml:space="preserve">walls shall not be laid when the temperature is less than 5 degrees </w:t>
      </w:r>
      <w:r w:rsidR="00AA6D8E" w:rsidRPr="00E830CB">
        <w:rPr>
          <w:color w:val="333333"/>
          <w:sz w:val="24"/>
          <w:szCs w:val="24"/>
          <w:shd w:val="clear" w:color="auto" w:fill="FFFFFF"/>
        </w:rPr>
        <w:t>Celsius</w:t>
      </w:r>
      <w:r w:rsidR="00EF1BF0">
        <w:rPr>
          <w:color w:val="333333"/>
          <w:sz w:val="24"/>
          <w:szCs w:val="24"/>
          <w:shd w:val="clear" w:color="auto" w:fill="FFFFFF"/>
        </w:rPr>
        <w:t xml:space="preserve"> as this might solidify the water within </w:t>
      </w:r>
      <w:r w:rsidR="009039E6">
        <w:rPr>
          <w:color w:val="333333"/>
          <w:sz w:val="24"/>
          <w:szCs w:val="24"/>
          <w:shd w:val="clear" w:color="auto" w:fill="FFFFFF"/>
        </w:rPr>
        <w:t>the mortar thus preventing it from settling properly &amp; thus creating a solid bond.</w:t>
      </w:r>
    </w:p>
    <w:p w14:paraId="0835C6B0" w14:textId="1213F9A9" w:rsidR="00BD4214" w:rsidRPr="00E830CB" w:rsidRDefault="00BD4214" w:rsidP="00B44972">
      <w:pPr>
        <w:pStyle w:val="BodyText"/>
        <w:ind w:left="480"/>
        <w:rPr>
          <w:color w:val="333333"/>
          <w:sz w:val="24"/>
          <w:szCs w:val="24"/>
          <w:shd w:val="clear" w:color="auto" w:fill="FFFFFF"/>
        </w:rPr>
      </w:pPr>
    </w:p>
    <w:p w14:paraId="59D3BFA9" w14:textId="45A88BBD" w:rsidR="00BD4214" w:rsidRPr="00E830CB" w:rsidRDefault="00BD4214" w:rsidP="00BD4214">
      <w:pPr>
        <w:pStyle w:val="BodyText"/>
        <w:ind w:firstLine="480"/>
        <w:rPr>
          <w:b/>
          <w:bCs/>
          <w:color w:val="333333"/>
          <w:sz w:val="24"/>
          <w:szCs w:val="24"/>
          <w:shd w:val="clear" w:color="auto" w:fill="FFFFFF"/>
        </w:rPr>
      </w:pPr>
      <w:r w:rsidRPr="00E830CB">
        <w:rPr>
          <w:b/>
          <w:bCs/>
          <w:color w:val="333333"/>
          <w:sz w:val="24"/>
          <w:szCs w:val="24"/>
          <w:shd w:val="clear" w:color="auto" w:fill="FFFFFF"/>
        </w:rPr>
        <w:t>LINTELS</w:t>
      </w:r>
    </w:p>
    <w:p w14:paraId="2B6C9BB3" w14:textId="77777777" w:rsidR="00BD4214" w:rsidRPr="00E830CB" w:rsidRDefault="00BD4214" w:rsidP="00BD4214">
      <w:pPr>
        <w:pStyle w:val="BodyText"/>
        <w:rPr>
          <w:color w:val="333333"/>
          <w:sz w:val="24"/>
          <w:szCs w:val="24"/>
          <w:shd w:val="clear" w:color="auto" w:fill="FFFFFF"/>
        </w:rPr>
      </w:pPr>
    </w:p>
    <w:p w14:paraId="235D8E91" w14:textId="3031B761" w:rsidR="00BD4214" w:rsidRPr="00E830CB" w:rsidRDefault="00BD4214" w:rsidP="00BD4214">
      <w:pPr>
        <w:pStyle w:val="BodyText"/>
        <w:ind w:left="480"/>
        <w:rPr>
          <w:color w:val="202124"/>
          <w:sz w:val="24"/>
          <w:szCs w:val="24"/>
          <w:shd w:val="clear" w:color="auto" w:fill="FFFFFF"/>
        </w:rPr>
      </w:pPr>
      <w:r w:rsidRPr="00E830CB">
        <w:rPr>
          <w:color w:val="202124"/>
          <w:sz w:val="24"/>
          <w:szCs w:val="24"/>
          <w:shd w:val="clear" w:color="auto" w:fill="FFFFFF"/>
        </w:rPr>
        <w:t>A </w:t>
      </w:r>
      <w:r w:rsidRPr="00E830CB">
        <w:rPr>
          <w:b/>
          <w:bCs/>
          <w:color w:val="202124"/>
          <w:sz w:val="24"/>
          <w:szCs w:val="24"/>
          <w:shd w:val="clear" w:color="auto" w:fill="FFFFFF"/>
        </w:rPr>
        <w:t>lintel</w:t>
      </w:r>
      <w:r w:rsidRPr="00E830CB">
        <w:rPr>
          <w:color w:val="202124"/>
          <w:sz w:val="24"/>
          <w:szCs w:val="24"/>
          <w:shd w:val="clear" w:color="auto" w:fill="FFFFFF"/>
        </w:rPr>
        <w:t xml:space="preserve"> is a structural horizontal block that spans the space or opening between two vertical supports. It is often found over doors and windows.</w:t>
      </w:r>
    </w:p>
    <w:p w14:paraId="7E54CD11" w14:textId="164BF44C" w:rsidR="00514E7C" w:rsidRPr="00E830CB" w:rsidRDefault="00514E7C" w:rsidP="00BD4214">
      <w:pPr>
        <w:pStyle w:val="BodyText"/>
        <w:ind w:left="480"/>
        <w:rPr>
          <w:color w:val="202124"/>
          <w:sz w:val="24"/>
          <w:szCs w:val="24"/>
          <w:shd w:val="clear" w:color="auto" w:fill="FFFFFF"/>
        </w:rPr>
      </w:pPr>
    </w:p>
    <w:p w14:paraId="5A3A496F" w14:textId="77777777" w:rsidR="009039E6"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 xml:space="preserve">Care should be taken when handling or transporting lintels, especially the longer lengths. </w:t>
      </w:r>
    </w:p>
    <w:p w14:paraId="2C29F64F" w14:textId="77777777" w:rsidR="009039E6" w:rsidRDefault="009039E6" w:rsidP="00514E7C">
      <w:pPr>
        <w:pStyle w:val="BodyText"/>
        <w:ind w:left="480"/>
        <w:rPr>
          <w:color w:val="202124"/>
          <w:sz w:val="24"/>
          <w:szCs w:val="24"/>
          <w:shd w:val="clear" w:color="auto" w:fill="FFFFFF"/>
        </w:rPr>
      </w:pPr>
    </w:p>
    <w:p w14:paraId="4EACD719" w14:textId="77777777" w:rsidR="009039E6"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 xml:space="preserve">They are easily damaged by untrained or negligent forklift drivers. </w:t>
      </w:r>
    </w:p>
    <w:p w14:paraId="30933245" w14:textId="77777777" w:rsidR="009039E6" w:rsidRDefault="009039E6" w:rsidP="00514E7C">
      <w:pPr>
        <w:pStyle w:val="BodyText"/>
        <w:ind w:left="480"/>
        <w:rPr>
          <w:color w:val="202124"/>
          <w:sz w:val="24"/>
          <w:szCs w:val="24"/>
          <w:shd w:val="clear" w:color="auto" w:fill="FFFFFF"/>
        </w:rPr>
      </w:pPr>
    </w:p>
    <w:p w14:paraId="7EA325B2" w14:textId="77777777" w:rsidR="009039E6"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 xml:space="preserve">Longer lengths should always be supported in at least 3 places and preferably transported and stored on their side until used. </w:t>
      </w:r>
    </w:p>
    <w:p w14:paraId="55C83392" w14:textId="77777777" w:rsidR="009039E6" w:rsidRDefault="009039E6" w:rsidP="00514E7C">
      <w:pPr>
        <w:pStyle w:val="BodyText"/>
        <w:ind w:left="480"/>
        <w:rPr>
          <w:color w:val="202124"/>
          <w:sz w:val="24"/>
          <w:szCs w:val="24"/>
          <w:shd w:val="clear" w:color="auto" w:fill="FFFFFF"/>
        </w:rPr>
      </w:pPr>
    </w:p>
    <w:p w14:paraId="523B5BAD" w14:textId="77777777" w:rsidR="009039E6"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 xml:space="preserve">Lintels must always be laid with the hollow side uppermost, and never upside down. Lintels </w:t>
      </w:r>
      <w:r w:rsidR="009039E6">
        <w:rPr>
          <w:color w:val="202124"/>
          <w:sz w:val="24"/>
          <w:szCs w:val="24"/>
          <w:shd w:val="clear" w:color="auto" w:fill="FFFFFF"/>
        </w:rPr>
        <w:t>should be</w:t>
      </w:r>
      <w:r w:rsidRPr="00E830CB">
        <w:rPr>
          <w:color w:val="202124"/>
          <w:sz w:val="24"/>
          <w:szCs w:val="24"/>
          <w:shd w:val="clear" w:color="auto" w:fill="FFFFFF"/>
        </w:rPr>
        <w:t xml:space="preserve"> laid singly or side by side depending on the thickness of the walls. </w:t>
      </w:r>
    </w:p>
    <w:p w14:paraId="0053BF28" w14:textId="77777777" w:rsidR="009039E6" w:rsidRDefault="009039E6" w:rsidP="00514E7C">
      <w:pPr>
        <w:pStyle w:val="BodyText"/>
        <w:ind w:left="480"/>
        <w:rPr>
          <w:color w:val="202124"/>
          <w:sz w:val="24"/>
          <w:szCs w:val="24"/>
          <w:shd w:val="clear" w:color="auto" w:fill="FFFFFF"/>
        </w:rPr>
      </w:pPr>
    </w:p>
    <w:p w14:paraId="67B41CA4" w14:textId="77777777" w:rsidR="009039E6"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 xml:space="preserve">The biggest mistakes made by </w:t>
      </w:r>
      <w:r w:rsidR="009039E6">
        <w:rPr>
          <w:color w:val="202124"/>
          <w:sz w:val="24"/>
          <w:szCs w:val="24"/>
          <w:shd w:val="clear" w:color="auto" w:fill="FFFFFF"/>
        </w:rPr>
        <w:t xml:space="preserve">most </w:t>
      </w:r>
      <w:r w:rsidRPr="00E830CB">
        <w:rPr>
          <w:color w:val="202124"/>
          <w:sz w:val="24"/>
          <w:szCs w:val="24"/>
          <w:shd w:val="clear" w:color="auto" w:fill="FFFFFF"/>
        </w:rPr>
        <w:t xml:space="preserve">builders when building in lintels are not using a sufficient number of support props and not leaving the support props in place for enough days. </w:t>
      </w:r>
    </w:p>
    <w:p w14:paraId="54AACDF9" w14:textId="77777777" w:rsidR="009039E6" w:rsidRDefault="009039E6" w:rsidP="00514E7C">
      <w:pPr>
        <w:pStyle w:val="BodyText"/>
        <w:ind w:left="480"/>
        <w:rPr>
          <w:color w:val="202124"/>
          <w:sz w:val="24"/>
          <w:szCs w:val="24"/>
          <w:shd w:val="clear" w:color="auto" w:fill="FFFFFF"/>
        </w:rPr>
      </w:pPr>
    </w:p>
    <w:p w14:paraId="06B8404B" w14:textId="03BBBF69" w:rsidR="00514E7C" w:rsidRPr="00E830CB" w:rsidRDefault="00514E7C" w:rsidP="00514E7C">
      <w:pPr>
        <w:pStyle w:val="BodyText"/>
        <w:ind w:left="480"/>
        <w:rPr>
          <w:color w:val="202124"/>
          <w:sz w:val="24"/>
          <w:szCs w:val="24"/>
          <w:shd w:val="clear" w:color="auto" w:fill="FFFFFF"/>
        </w:rPr>
      </w:pPr>
      <w:r w:rsidRPr="00E830CB">
        <w:rPr>
          <w:color w:val="202124"/>
          <w:sz w:val="24"/>
          <w:szCs w:val="24"/>
          <w:shd w:val="clear" w:color="auto" w:fill="FFFFFF"/>
        </w:rPr>
        <w:t>Please follow the guidelines below.</w:t>
      </w:r>
    </w:p>
    <w:p w14:paraId="7AE7C978" w14:textId="77777777" w:rsidR="00514E7C" w:rsidRPr="00E830CB" w:rsidRDefault="00514E7C" w:rsidP="00BD4214">
      <w:pPr>
        <w:pStyle w:val="BodyText"/>
        <w:ind w:left="480"/>
        <w:rPr>
          <w:color w:val="202124"/>
          <w:sz w:val="24"/>
          <w:szCs w:val="24"/>
          <w:shd w:val="clear" w:color="auto" w:fill="FFFFFF"/>
        </w:rPr>
      </w:pPr>
    </w:p>
    <w:tbl>
      <w:tblPr>
        <w:tblW w:w="9304" w:type="dxa"/>
        <w:tblInd w:w="142" w:type="dxa"/>
        <w:tblLayout w:type="fixed"/>
        <w:tblCellMar>
          <w:left w:w="0" w:type="dxa"/>
          <w:right w:w="0" w:type="dxa"/>
        </w:tblCellMar>
        <w:tblLook w:val="01E0" w:firstRow="1" w:lastRow="1" w:firstColumn="1" w:lastColumn="1" w:noHBand="0" w:noVBand="0"/>
      </w:tblPr>
      <w:tblGrid>
        <w:gridCol w:w="4608"/>
        <w:gridCol w:w="1204"/>
        <w:gridCol w:w="1794"/>
        <w:gridCol w:w="1698"/>
      </w:tblGrid>
      <w:tr w:rsidR="00CF05E2" w:rsidRPr="00E830CB" w14:paraId="0F5FAF65" w14:textId="77777777" w:rsidTr="00EE0D06">
        <w:trPr>
          <w:trHeight w:val="254"/>
        </w:trPr>
        <w:tc>
          <w:tcPr>
            <w:tcW w:w="4608" w:type="dxa"/>
          </w:tcPr>
          <w:p w14:paraId="68237858" w14:textId="1AA35CF1" w:rsidR="00CF05E2" w:rsidRPr="00E830CB" w:rsidRDefault="00EE0D06" w:rsidP="00CF05E2">
            <w:pPr>
              <w:pStyle w:val="BodyText"/>
              <w:ind w:left="480"/>
              <w:rPr>
                <w:color w:val="202124"/>
                <w:sz w:val="24"/>
                <w:szCs w:val="24"/>
                <w:shd w:val="clear" w:color="auto" w:fill="FFFFFF"/>
              </w:rPr>
            </w:pPr>
            <w:r w:rsidRPr="00E830CB">
              <w:rPr>
                <w:color w:val="202124"/>
                <w:sz w:val="24"/>
                <w:szCs w:val="24"/>
                <w:shd w:val="clear" w:color="auto" w:fill="FFFFFF"/>
              </w:rPr>
              <w:t>General length of lintel</w:t>
            </w:r>
            <w:r w:rsidR="00B127CE" w:rsidRPr="00E830CB">
              <w:rPr>
                <w:color w:val="202124"/>
                <w:sz w:val="24"/>
                <w:szCs w:val="24"/>
                <w:shd w:val="clear" w:color="auto" w:fill="FFFFFF"/>
              </w:rPr>
              <w:t xml:space="preserve"> support/span</w:t>
            </w:r>
          </w:p>
        </w:tc>
        <w:tc>
          <w:tcPr>
            <w:tcW w:w="1204" w:type="dxa"/>
          </w:tcPr>
          <w:p w14:paraId="33CCC64D" w14:textId="75C0D38D" w:rsidR="00CF05E2" w:rsidRPr="00E830CB" w:rsidRDefault="00EE0D06" w:rsidP="00EE0D06">
            <w:pPr>
              <w:pStyle w:val="BodyText"/>
              <w:rPr>
                <w:color w:val="202124"/>
                <w:sz w:val="24"/>
                <w:szCs w:val="24"/>
                <w:shd w:val="clear" w:color="auto" w:fill="FFFFFF"/>
              </w:rPr>
            </w:pPr>
            <w:r w:rsidRPr="00E830CB">
              <w:rPr>
                <w:color w:val="202124"/>
                <w:sz w:val="24"/>
                <w:szCs w:val="24"/>
                <w:shd w:val="clear" w:color="auto" w:fill="FFFFFF"/>
              </w:rPr>
              <w:t xml:space="preserve">       </w:t>
            </w:r>
            <w:r w:rsidR="00CF05E2" w:rsidRPr="00E830CB">
              <w:rPr>
                <w:color w:val="202124"/>
                <w:sz w:val="24"/>
                <w:szCs w:val="24"/>
                <w:shd w:val="clear" w:color="auto" w:fill="FFFFFF"/>
              </w:rPr>
              <w:t>1.5M</w:t>
            </w:r>
          </w:p>
        </w:tc>
        <w:tc>
          <w:tcPr>
            <w:tcW w:w="1794" w:type="dxa"/>
          </w:tcPr>
          <w:p w14:paraId="51E034E3" w14:textId="40BE7A88" w:rsidR="00CF05E2" w:rsidRPr="00E830CB" w:rsidRDefault="00EE0D06" w:rsidP="00EE0D06">
            <w:pPr>
              <w:pStyle w:val="BodyText"/>
              <w:rPr>
                <w:color w:val="202124"/>
                <w:sz w:val="24"/>
                <w:szCs w:val="24"/>
                <w:shd w:val="clear" w:color="auto" w:fill="FFFFFF"/>
              </w:rPr>
            </w:pPr>
            <w:r w:rsidRPr="00E830CB">
              <w:rPr>
                <w:color w:val="202124"/>
                <w:sz w:val="24"/>
                <w:szCs w:val="24"/>
                <w:shd w:val="clear" w:color="auto" w:fill="FFFFFF"/>
              </w:rPr>
              <w:t xml:space="preserve">     (</w:t>
            </w:r>
            <w:r w:rsidR="00CF05E2" w:rsidRPr="00E830CB">
              <w:rPr>
                <w:color w:val="202124"/>
                <w:sz w:val="24"/>
                <w:szCs w:val="24"/>
                <w:shd w:val="clear" w:color="auto" w:fill="FFFFFF"/>
              </w:rPr>
              <w:t>1.5M - 2.5</w:t>
            </w:r>
            <w:r w:rsidRPr="00E830CB">
              <w:rPr>
                <w:color w:val="202124"/>
                <w:sz w:val="24"/>
                <w:szCs w:val="24"/>
                <w:shd w:val="clear" w:color="auto" w:fill="FFFFFF"/>
              </w:rPr>
              <w:t>M)</w:t>
            </w:r>
          </w:p>
        </w:tc>
        <w:tc>
          <w:tcPr>
            <w:tcW w:w="1698" w:type="dxa"/>
          </w:tcPr>
          <w:p w14:paraId="2159DC28" w14:textId="5A310CCD"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2.5M</w:t>
            </w:r>
          </w:p>
        </w:tc>
      </w:tr>
      <w:tr w:rsidR="00CF05E2" w:rsidRPr="00E830CB" w14:paraId="54F35726" w14:textId="77777777" w:rsidTr="00EE0D06">
        <w:trPr>
          <w:trHeight w:val="275"/>
        </w:trPr>
        <w:tc>
          <w:tcPr>
            <w:tcW w:w="4608" w:type="dxa"/>
          </w:tcPr>
          <w:p w14:paraId="64D86665"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*Bearing on each side, minimum</w:t>
            </w:r>
          </w:p>
        </w:tc>
        <w:tc>
          <w:tcPr>
            <w:tcW w:w="1204" w:type="dxa"/>
          </w:tcPr>
          <w:p w14:paraId="5CDD0D14" w14:textId="5DB61C26" w:rsidR="00CF05E2" w:rsidRPr="00E830CB" w:rsidRDefault="00CF05E2" w:rsidP="00EE0D06">
            <w:pPr>
              <w:pStyle w:val="BodyText"/>
              <w:ind w:left="480" w:hanging="265"/>
              <w:rPr>
                <w:color w:val="202124"/>
                <w:sz w:val="24"/>
                <w:szCs w:val="24"/>
                <w:shd w:val="clear" w:color="auto" w:fill="FFFFFF"/>
              </w:rPr>
            </w:pPr>
            <w:r w:rsidRPr="00E830CB">
              <w:rPr>
                <w:color w:val="202124"/>
                <w:sz w:val="24"/>
                <w:szCs w:val="24"/>
                <w:shd w:val="clear" w:color="auto" w:fill="FFFFFF"/>
              </w:rPr>
              <w:t>150mm</w:t>
            </w:r>
          </w:p>
        </w:tc>
        <w:tc>
          <w:tcPr>
            <w:tcW w:w="1794" w:type="dxa"/>
          </w:tcPr>
          <w:p w14:paraId="274B90AF"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250mm</w:t>
            </w:r>
          </w:p>
        </w:tc>
        <w:tc>
          <w:tcPr>
            <w:tcW w:w="1698" w:type="dxa"/>
          </w:tcPr>
          <w:p w14:paraId="18FA49F1"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350mm</w:t>
            </w:r>
          </w:p>
        </w:tc>
      </w:tr>
      <w:tr w:rsidR="00CF05E2" w:rsidRPr="00E830CB" w14:paraId="339288F4" w14:textId="77777777" w:rsidTr="00EE0D06">
        <w:trPr>
          <w:trHeight w:val="278"/>
        </w:trPr>
        <w:tc>
          <w:tcPr>
            <w:tcW w:w="4608" w:type="dxa"/>
          </w:tcPr>
          <w:p w14:paraId="16633A47"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Brick courses above lintel, minimum</w:t>
            </w:r>
          </w:p>
        </w:tc>
        <w:tc>
          <w:tcPr>
            <w:tcW w:w="1204" w:type="dxa"/>
          </w:tcPr>
          <w:p w14:paraId="77BF77BA"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4</w:t>
            </w:r>
          </w:p>
        </w:tc>
        <w:tc>
          <w:tcPr>
            <w:tcW w:w="1794" w:type="dxa"/>
          </w:tcPr>
          <w:p w14:paraId="076114C8"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4</w:t>
            </w:r>
          </w:p>
        </w:tc>
        <w:tc>
          <w:tcPr>
            <w:tcW w:w="1698" w:type="dxa"/>
          </w:tcPr>
          <w:p w14:paraId="3266FA06"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5</w:t>
            </w:r>
          </w:p>
        </w:tc>
      </w:tr>
      <w:tr w:rsidR="00CF05E2" w:rsidRPr="00E830CB" w14:paraId="0B5C0FD4" w14:textId="77777777" w:rsidTr="00EE0D06">
        <w:trPr>
          <w:trHeight w:val="267"/>
        </w:trPr>
        <w:tc>
          <w:tcPr>
            <w:tcW w:w="4608" w:type="dxa"/>
          </w:tcPr>
          <w:p w14:paraId="179CCB24"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Support/props every x Metres</w:t>
            </w:r>
          </w:p>
        </w:tc>
        <w:tc>
          <w:tcPr>
            <w:tcW w:w="1204" w:type="dxa"/>
          </w:tcPr>
          <w:p w14:paraId="7529D707" w14:textId="40967D62"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1</w:t>
            </w:r>
            <w:r w:rsidR="00EE0D06" w:rsidRPr="00E830CB">
              <w:rPr>
                <w:color w:val="202124"/>
                <w:sz w:val="24"/>
                <w:szCs w:val="24"/>
                <w:shd w:val="clear" w:color="auto" w:fill="FFFFFF"/>
              </w:rPr>
              <w:t>M</w:t>
            </w:r>
          </w:p>
        </w:tc>
        <w:tc>
          <w:tcPr>
            <w:tcW w:w="1794" w:type="dxa"/>
          </w:tcPr>
          <w:p w14:paraId="612B1529" w14:textId="20443AE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1.5</w:t>
            </w:r>
            <w:r w:rsidR="00EE0D06" w:rsidRPr="00E830CB">
              <w:rPr>
                <w:color w:val="202124"/>
                <w:sz w:val="24"/>
                <w:szCs w:val="24"/>
                <w:shd w:val="clear" w:color="auto" w:fill="FFFFFF"/>
              </w:rPr>
              <w:t>M</w:t>
            </w:r>
          </w:p>
        </w:tc>
        <w:tc>
          <w:tcPr>
            <w:tcW w:w="1698" w:type="dxa"/>
          </w:tcPr>
          <w:p w14:paraId="4CD7BC35" w14:textId="7C5CA3DC"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1.5</w:t>
            </w:r>
            <w:r w:rsidR="00EE0D06" w:rsidRPr="00E830CB">
              <w:rPr>
                <w:color w:val="202124"/>
                <w:sz w:val="24"/>
                <w:szCs w:val="24"/>
                <w:shd w:val="clear" w:color="auto" w:fill="FFFFFF"/>
              </w:rPr>
              <w:t>M</w:t>
            </w:r>
          </w:p>
        </w:tc>
      </w:tr>
      <w:tr w:rsidR="00CF05E2" w:rsidRPr="00E830CB" w14:paraId="172FFA9C" w14:textId="77777777" w:rsidTr="00EE0D06">
        <w:trPr>
          <w:trHeight w:val="464"/>
        </w:trPr>
        <w:tc>
          <w:tcPr>
            <w:tcW w:w="4608" w:type="dxa"/>
          </w:tcPr>
          <w:p w14:paraId="65D7F1EF" w14:textId="77777777"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*Days support required</w:t>
            </w:r>
          </w:p>
          <w:p w14:paraId="7806A97D" w14:textId="77777777" w:rsidR="00CF05E2"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 xml:space="preserve">*(Ref: NHBRC Part 3, Sec 3 Feb 1999 </w:t>
            </w:r>
            <w:r w:rsidRPr="00E830CB">
              <w:rPr>
                <w:color w:val="202124"/>
                <w:sz w:val="24"/>
                <w:szCs w:val="24"/>
                <w:shd w:val="clear" w:color="auto" w:fill="FFFFFF"/>
              </w:rPr>
              <w:lastRenderedPageBreak/>
              <w:t>Rev No.1)</w:t>
            </w:r>
          </w:p>
          <w:p w14:paraId="6AF412C7" w14:textId="77777777" w:rsidR="009039E6" w:rsidRDefault="009039E6" w:rsidP="00CF05E2">
            <w:pPr>
              <w:pStyle w:val="BodyText"/>
              <w:ind w:left="480"/>
              <w:rPr>
                <w:color w:val="202124"/>
                <w:sz w:val="24"/>
                <w:szCs w:val="24"/>
                <w:shd w:val="clear" w:color="auto" w:fill="FFFFFF"/>
              </w:rPr>
            </w:pPr>
          </w:p>
          <w:p w14:paraId="28694753" w14:textId="4DF6026E" w:rsidR="009039E6" w:rsidRPr="00E830CB" w:rsidRDefault="009039E6" w:rsidP="00CF05E2">
            <w:pPr>
              <w:pStyle w:val="BodyText"/>
              <w:ind w:left="480"/>
              <w:rPr>
                <w:color w:val="202124"/>
                <w:sz w:val="24"/>
                <w:szCs w:val="24"/>
                <w:shd w:val="clear" w:color="auto" w:fill="FFFFFF"/>
              </w:rPr>
            </w:pPr>
          </w:p>
        </w:tc>
        <w:tc>
          <w:tcPr>
            <w:tcW w:w="1204" w:type="dxa"/>
          </w:tcPr>
          <w:p w14:paraId="69E20B66" w14:textId="427D4962" w:rsidR="00CF05E2" w:rsidRPr="00E830CB" w:rsidRDefault="00EE0D06" w:rsidP="00EE0D06">
            <w:pPr>
              <w:pStyle w:val="BodyText"/>
              <w:ind w:left="480" w:hanging="129"/>
              <w:rPr>
                <w:color w:val="202124"/>
                <w:sz w:val="24"/>
                <w:szCs w:val="24"/>
                <w:shd w:val="clear" w:color="auto" w:fill="FFFFFF"/>
              </w:rPr>
            </w:pPr>
            <w:r w:rsidRPr="00E830CB">
              <w:rPr>
                <w:color w:val="202124"/>
                <w:sz w:val="24"/>
                <w:szCs w:val="24"/>
                <w:shd w:val="clear" w:color="auto" w:fill="FFFFFF"/>
              </w:rPr>
              <w:lastRenderedPageBreak/>
              <w:t xml:space="preserve">  </w:t>
            </w:r>
            <w:r w:rsidR="00CF05E2" w:rsidRPr="00E830CB">
              <w:rPr>
                <w:color w:val="202124"/>
                <w:sz w:val="24"/>
                <w:szCs w:val="24"/>
                <w:shd w:val="clear" w:color="auto" w:fill="FFFFFF"/>
              </w:rPr>
              <w:t>7</w:t>
            </w:r>
            <w:r w:rsidRPr="00E830CB">
              <w:rPr>
                <w:color w:val="202124"/>
                <w:sz w:val="24"/>
                <w:szCs w:val="24"/>
                <w:shd w:val="clear" w:color="auto" w:fill="FFFFFF"/>
              </w:rPr>
              <w:t>days</w:t>
            </w:r>
          </w:p>
        </w:tc>
        <w:tc>
          <w:tcPr>
            <w:tcW w:w="1794" w:type="dxa"/>
          </w:tcPr>
          <w:p w14:paraId="1FDC3680" w14:textId="7C4F4B5A"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7</w:t>
            </w:r>
            <w:r w:rsidR="00EE0D06" w:rsidRPr="00E830CB">
              <w:rPr>
                <w:color w:val="202124"/>
                <w:sz w:val="24"/>
                <w:szCs w:val="24"/>
                <w:shd w:val="clear" w:color="auto" w:fill="FFFFFF"/>
              </w:rPr>
              <w:t>days</w:t>
            </w:r>
          </w:p>
        </w:tc>
        <w:tc>
          <w:tcPr>
            <w:tcW w:w="1698" w:type="dxa"/>
          </w:tcPr>
          <w:p w14:paraId="5E239C4C" w14:textId="15D73270" w:rsidR="00CF05E2" w:rsidRPr="00E830CB" w:rsidRDefault="00CF05E2" w:rsidP="00CF05E2">
            <w:pPr>
              <w:pStyle w:val="BodyText"/>
              <w:ind w:left="480"/>
              <w:rPr>
                <w:color w:val="202124"/>
                <w:sz w:val="24"/>
                <w:szCs w:val="24"/>
                <w:shd w:val="clear" w:color="auto" w:fill="FFFFFF"/>
              </w:rPr>
            </w:pPr>
            <w:r w:rsidRPr="00E830CB">
              <w:rPr>
                <w:color w:val="202124"/>
                <w:sz w:val="24"/>
                <w:szCs w:val="24"/>
                <w:shd w:val="clear" w:color="auto" w:fill="FFFFFF"/>
              </w:rPr>
              <w:t>7</w:t>
            </w:r>
            <w:r w:rsidR="00EE0D06" w:rsidRPr="00E830CB">
              <w:rPr>
                <w:color w:val="202124"/>
                <w:sz w:val="24"/>
                <w:szCs w:val="24"/>
                <w:shd w:val="clear" w:color="auto" w:fill="FFFFFF"/>
              </w:rPr>
              <w:t>days</w:t>
            </w:r>
          </w:p>
        </w:tc>
      </w:tr>
    </w:tbl>
    <w:p w14:paraId="4E84E053" w14:textId="5A9EA6EB" w:rsidR="00BD4214" w:rsidRPr="00E830CB" w:rsidRDefault="00BD4214" w:rsidP="00BD4214">
      <w:pPr>
        <w:pStyle w:val="BodyText"/>
        <w:ind w:left="480"/>
        <w:rPr>
          <w:color w:val="202124"/>
          <w:sz w:val="24"/>
          <w:szCs w:val="24"/>
          <w:shd w:val="clear" w:color="auto" w:fill="FFFFFF"/>
        </w:rPr>
      </w:pPr>
    </w:p>
    <w:tbl>
      <w:tblPr>
        <w:tblW w:w="0" w:type="auto"/>
        <w:tblInd w:w="377"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CellMar>
          <w:left w:w="0" w:type="dxa"/>
          <w:right w:w="0" w:type="dxa"/>
        </w:tblCellMar>
        <w:tblLook w:val="01E0" w:firstRow="1" w:lastRow="1" w:firstColumn="1" w:lastColumn="1" w:noHBand="0" w:noVBand="0"/>
      </w:tblPr>
      <w:tblGrid>
        <w:gridCol w:w="5005"/>
        <w:gridCol w:w="4252"/>
      </w:tblGrid>
      <w:tr w:rsidR="00CF05E2" w:rsidRPr="00E830CB" w14:paraId="710F0470" w14:textId="77777777" w:rsidTr="007221FC">
        <w:trPr>
          <w:trHeight w:val="653"/>
        </w:trPr>
        <w:tc>
          <w:tcPr>
            <w:tcW w:w="5005" w:type="dxa"/>
          </w:tcPr>
          <w:p w14:paraId="74B31668" w14:textId="77777777" w:rsidR="00CF05E2" w:rsidRPr="00E830CB" w:rsidRDefault="00CF05E2" w:rsidP="00CF05E2">
            <w:pPr>
              <w:pStyle w:val="BodyText"/>
              <w:ind w:left="480"/>
              <w:rPr>
                <w:b/>
                <w:color w:val="333333"/>
                <w:sz w:val="24"/>
                <w:szCs w:val="24"/>
                <w:shd w:val="clear" w:color="auto" w:fill="FFFFFF"/>
              </w:rPr>
            </w:pPr>
            <w:r w:rsidRPr="00E830CB">
              <w:rPr>
                <w:b/>
                <w:color w:val="333333"/>
                <w:sz w:val="24"/>
                <w:szCs w:val="24"/>
                <w:shd w:val="clear" w:color="auto" w:fill="FFFFFF"/>
              </w:rPr>
              <w:t>Type of Formwork</w:t>
            </w:r>
          </w:p>
        </w:tc>
        <w:tc>
          <w:tcPr>
            <w:tcW w:w="4252" w:type="dxa"/>
          </w:tcPr>
          <w:p w14:paraId="156F7CAF" w14:textId="77777777" w:rsidR="00CF05E2" w:rsidRPr="00E830CB" w:rsidRDefault="00CF05E2" w:rsidP="00CF05E2">
            <w:pPr>
              <w:pStyle w:val="BodyText"/>
              <w:ind w:left="480"/>
              <w:rPr>
                <w:b/>
                <w:color w:val="333333"/>
                <w:sz w:val="24"/>
                <w:szCs w:val="24"/>
                <w:shd w:val="clear" w:color="auto" w:fill="FFFFFF"/>
              </w:rPr>
            </w:pPr>
            <w:r w:rsidRPr="00E830CB">
              <w:rPr>
                <w:b/>
                <w:color w:val="333333"/>
                <w:sz w:val="24"/>
                <w:szCs w:val="24"/>
                <w:shd w:val="clear" w:color="auto" w:fill="FFFFFF"/>
              </w:rPr>
              <w:t>Formwork Removal Time</w:t>
            </w:r>
          </w:p>
        </w:tc>
      </w:tr>
      <w:tr w:rsidR="00CF05E2" w:rsidRPr="00E830CB" w14:paraId="15169F6B" w14:textId="77777777" w:rsidTr="007221FC">
        <w:trPr>
          <w:trHeight w:val="921"/>
        </w:trPr>
        <w:tc>
          <w:tcPr>
            <w:tcW w:w="5005" w:type="dxa"/>
          </w:tcPr>
          <w:p w14:paraId="682A25BC"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Sides of Walls, Columns and Vertical faces of beam</w:t>
            </w:r>
          </w:p>
        </w:tc>
        <w:tc>
          <w:tcPr>
            <w:tcW w:w="4252" w:type="dxa"/>
          </w:tcPr>
          <w:p w14:paraId="33F6909D"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24 hours to 48 hours (as per engineer’s decision)</w:t>
            </w:r>
          </w:p>
        </w:tc>
      </w:tr>
      <w:tr w:rsidR="00CF05E2" w:rsidRPr="00E830CB" w14:paraId="41F8B0BB" w14:textId="77777777" w:rsidTr="007221FC">
        <w:trPr>
          <w:trHeight w:val="661"/>
        </w:trPr>
        <w:tc>
          <w:tcPr>
            <w:tcW w:w="5005" w:type="dxa"/>
          </w:tcPr>
          <w:p w14:paraId="1FEE912F"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Slabs (props left under)</w:t>
            </w:r>
          </w:p>
        </w:tc>
        <w:tc>
          <w:tcPr>
            <w:tcW w:w="4252" w:type="dxa"/>
          </w:tcPr>
          <w:p w14:paraId="1E446C3A"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3 days</w:t>
            </w:r>
          </w:p>
        </w:tc>
      </w:tr>
      <w:tr w:rsidR="00CF05E2" w:rsidRPr="00E830CB" w14:paraId="093D6A36" w14:textId="77777777" w:rsidTr="007221FC">
        <w:trPr>
          <w:trHeight w:val="657"/>
        </w:trPr>
        <w:tc>
          <w:tcPr>
            <w:tcW w:w="5005" w:type="dxa"/>
          </w:tcPr>
          <w:p w14:paraId="7CA0D098" w14:textId="7A5071B8"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Beam soffits (props left under)</w:t>
            </w:r>
            <w:r w:rsidR="00EE0D06" w:rsidRPr="00E830CB">
              <w:rPr>
                <w:color w:val="333333"/>
                <w:sz w:val="24"/>
                <w:szCs w:val="24"/>
                <w:shd w:val="clear" w:color="auto" w:fill="FFFFFF"/>
              </w:rPr>
              <w:t xml:space="preserve"> Garages</w:t>
            </w:r>
          </w:p>
        </w:tc>
        <w:tc>
          <w:tcPr>
            <w:tcW w:w="4252" w:type="dxa"/>
          </w:tcPr>
          <w:p w14:paraId="406F4F2E"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7 days</w:t>
            </w:r>
          </w:p>
        </w:tc>
      </w:tr>
      <w:tr w:rsidR="00CF05E2" w:rsidRPr="00E830CB" w14:paraId="3626444C" w14:textId="77777777" w:rsidTr="007221FC">
        <w:trPr>
          <w:trHeight w:val="662"/>
        </w:trPr>
        <w:tc>
          <w:tcPr>
            <w:tcW w:w="9257" w:type="dxa"/>
            <w:gridSpan w:val="2"/>
          </w:tcPr>
          <w:p w14:paraId="14204C92" w14:textId="77777777" w:rsidR="00CF05E2" w:rsidRPr="00E830CB" w:rsidRDefault="00CF05E2" w:rsidP="00CF05E2">
            <w:pPr>
              <w:pStyle w:val="BodyText"/>
              <w:ind w:left="480"/>
              <w:rPr>
                <w:b/>
                <w:color w:val="333333"/>
                <w:sz w:val="24"/>
                <w:szCs w:val="24"/>
                <w:shd w:val="clear" w:color="auto" w:fill="FFFFFF"/>
              </w:rPr>
            </w:pPr>
            <w:r w:rsidRPr="00E830CB">
              <w:rPr>
                <w:b/>
                <w:color w:val="333333"/>
                <w:sz w:val="24"/>
                <w:szCs w:val="24"/>
                <w:shd w:val="clear" w:color="auto" w:fill="FFFFFF"/>
              </w:rPr>
              <w:t>Removal of Props of Slabs:</w:t>
            </w:r>
          </w:p>
        </w:tc>
      </w:tr>
      <w:tr w:rsidR="00CF05E2" w:rsidRPr="00E830CB" w14:paraId="4E5203C8" w14:textId="77777777" w:rsidTr="007221FC">
        <w:trPr>
          <w:trHeight w:val="653"/>
        </w:trPr>
        <w:tc>
          <w:tcPr>
            <w:tcW w:w="5005" w:type="dxa"/>
            <w:shd w:val="clear" w:color="auto" w:fill="F8F8F8"/>
          </w:tcPr>
          <w:p w14:paraId="7516E77B" w14:textId="77777777" w:rsidR="00CF05E2" w:rsidRPr="00E830CB" w:rsidRDefault="00CF05E2" w:rsidP="00CF05E2">
            <w:pPr>
              <w:pStyle w:val="BodyText"/>
              <w:ind w:left="480"/>
              <w:rPr>
                <w:color w:val="333333"/>
                <w:sz w:val="24"/>
                <w:szCs w:val="24"/>
                <w:shd w:val="clear" w:color="auto" w:fill="FFFFFF"/>
              </w:rPr>
            </w:pPr>
            <w:proofErr w:type="spellStart"/>
            <w:r w:rsidRPr="00E830CB">
              <w:rPr>
                <w:color w:val="333333"/>
                <w:sz w:val="24"/>
                <w:szCs w:val="24"/>
                <w:shd w:val="clear" w:color="auto" w:fill="FFFFFF"/>
              </w:rPr>
              <w:t>i</w:t>
            </w:r>
            <w:proofErr w:type="spellEnd"/>
            <w:r w:rsidRPr="00E830CB">
              <w:rPr>
                <w:color w:val="333333"/>
                <w:sz w:val="24"/>
                <w:szCs w:val="24"/>
                <w:shd w:val="clear" w:color="auto" w:fill="FFFFFF"/>
              </w:rPr>
              <w:t>) Slabs spanning up to 4.5m</w:t>
            </w:r>
          </w:p>
        </w:tc>
        <w:tc>
          <w:tcPr>
            <w:tcW w:w="4252" w:type="dxa"/>
            <w:shd w:val="clear" w:color="auto" w:fill="F8F8F8"/>
          </w:tcPr>
          <w:p w14:paraId="0ABB4BA7"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14 days</w:t>
            </w:r>
          </w:p>
        </w:tc>
      </w:tr>
      <w:tr w:rsidR="00CF05E2" w:rsidRPr="00E830CB" w14:paraId="523F7E1D" w14:textId="77777777" w:rsidTr="007221FC">
        <w:trPr>
          <w:trHeight w:val="662"/>
        </w:trPr>
        <w:tc>
          <w:tcPr>
            <w:tcW w:w="5005" w:type="dxa"/>
          </w:tcPr>
          <w:p w14:paraId="3B67FFC0"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ii) Slabs spanning over 4.5m</w:t>
            </w:r>
          </w:p>
        </w:tc>
        <w:tc>
          <w:tcPr>
            <w:tcW w:w="4252" w:type="dxa"/>
          </w:tcPr>
          <w:p w14:paraId="1FCB3867" w14:textId="77777777" w:rsidR="00CF05E2" w:rsidRPr="00E830CB" w:rsidRDefault="00CF05E2" w:rsidP="00CF05E2">
            <w:pPr>
              <w:pStyle w:val="BodyText"/>
              <w:ind w:left="480"/>
              <w:rPr>
                <w:color w:val="333333"/>
                <w:sz w:val="24"/>
                <w:szCs w:val="24"/>
                <w:shd w:val="clear" w:color="auto" w:fill="FFFFFF"/>
              </w:rPr>
            </w:pPr>
            <w:r w:rsidRPr="00E830CB">
              <w:rPr>
                <w:color w:val="333333"/>
                <w:sz w:val="24"/>
                <w:szCs w:val="24"/>
                <w:shd w:val="clear" w:color="auto" w:fill="FFFFFF"/>
              </w:rPr>
              <w:t>14 days</w:t>
            </w:r>
          </w:p>
        </w:tc>
      </w:tr>
      <w:tr w:rsidR="00CF05E2" w:rsidRPr="00E830CB" w14:paraId="7715E4F8" w14:textId="77777777" w:rsidTr="007221FC">
        <w:trPr>
          <w:trHeight w:val="665"/>
        </w:trPr>
        <w:tc>
          <w:tcPr>
            <w:tcW w:w="9257" w:type="dxa"/>
            <w:gridSpan w:val="2"/>
          </w:tcPr>
          <w:p w14:paraId="68D60F4D" w14:textId="77777777" w:rsidR="00CF05E2" w:rsidRPr="00E830CB" w:rsidRDefault="00CF05E2" w:rsidP="00CF05E2">
            <w:pPr>
              <w:pStyle w:val="BodyText"/>
              <w:ind w:left="480"/>
              <w:rPr>
                <w:b/>
                <w:color w:val="333333"/>
                <w:sz w:val="24"/>
                <w:szCs w:val="24"/>
                <w:shd w:val="clear" w:color="auto" w:fill="FFFFFF"/>
              </w:rPr>
            </w:pPr>
            <w:r w:rsidRPr="00E830CB">
              <w:rPr>
                <w:b/>
                <w:color w:val="333333"/>
                <w:sz w:val="24"/>
                <w:szCs w:val="24"/>
                <w:shd w:val="clear" w:color="auto" w:fill="FFFFFF"/>
              </w:rPr>
              <w:t>Removal of props for beams and arches</w:t>
            </w:r>
          </w:p>
        </w:tc>
      </w:tr>
    </w:tbl>
    <w:p w14:paraId="13766C40" w14:textId="77777777" w:rsidR="00BD4214" w:rsidRPr="00E830CB" w:rsidRDefault="00BD4214" w:rsidP="00BD4214">
      <w:pPr>
        <w:pStyle w:val="BodyText"/>
        <w:ind w:left="480"/>
        <w:rPr>
          <w:color w:val="333333"/>
          <w:sz w:val="24"/>
          <w:szCs w:val="24"/>
          <w:shd w:val="clear" w:color="auto" w:fill="FFFFFF"/>
        </w:rPr>
      </w:pPr>
    </w:p>
    <w:p w14:paraId="6FEA9D71" w14:textId="77777777" w:rsidR="001B3E17" w:rsidRPr="00E830CB" w:rsidRDefault="001B3E17" w:rsidP="001B3E17">
      <w:pPr>
        <w:pStyle w:val="BodyText"/>
        <w:ind w:left="480"/>
        <w:rPr>
          <w:color w:val="333333"/>
          <w:sz w:val="24"/>
          <w:szCs w:val="24"/>
          <w:shd w:val="clear" w:color="auto" w:fill="FFFFFF"/>
        </w:rPr>
      </w:pPr>
      <w:r w:rsidRPr="00E830CB">
        <w:rPr>
          <w:color w:val="333333"/>
          <w:sz w:val="24"/>
          <w:szCs w:val="24"/>
          <w:shd w:val="clear" w:color="auto" w:fill="FFFFFF"/>
        </w:rPr>
        <w:t>Lintels – Formwork Stripping Times</w:t>
      </w:r>
    </w:p>
    <w:p w14:paraId="70186058" w14:textId="16A6E06E" w:rsidR="006E47C3" w:rsidRPr="00E830CB" w:rsidRDefault="001B3E17" w:rsidP="001B3E17">
      <w:pPr>
        <w:pStyle w:val="BodyText"/>
        <w:ind w:left="480"/>
        <w:rPr>
          <w:color w:val="333333"/>
          <w:sz w:val="24"/>
          <w:szCs w:val="24"/>
          <w:shd w:val="clear" w:color="auto" w:fill="FFFFFF"/>
        </w:rPr>
      </w:pPr>
      <w:bookmarkStart w:id="3" w:name="Table_–_2:_Formwork_Stripping_Time_(When"/>
      <w:bookmarkEnd w:id="3"/>
      <w:r w:rsidRPr="00E830CB">
        <w:rPr>
          <w:color w:val="333333"/>
          <w:sz w:val="24"/>
          <w:szCs w:val="24"/>
          <w:shd w:val="clear" w:color="auto" w:fill="FFFFFF"/>
        </w:rPr>
        <w:t>Table – 2: Formwork Stripping Time (When Ordinary Cement is used):</w:t>
      </w:r>
    </w:p>
    <w:p w14:paraId="54A7EBA0" w14:textId="77777777" w:rsidR="001B3E17" w:rsidRPr="00E830CB" w:rsidRDefault="001B3E17" w:rsidP="006E47C3">
      <w:pPr>
        <w:pStyle w:val="BodyText"/>
        <w:ind w:left="480"/>
        <w:rPr>
          <w:b/>
          <w:bCs/>
          <w:color w:val="333333"/>
          <w:sz w:val="24"/>
          <w:szCs w:val="24"/>
          <w:shd w:val="clear" w:color="auto" w:fill="FFFFFF"/>
        </w:rPr>
      </w:pPr>
    </w:p>
    <w:tbl>
      <w:tblPr>
        <w:tblpPr w:leftFromText="180" w:rightFromText="180" w:vertAnchor="text" w:horzAnchor="margin" w:tblpX="421" w:tblpY="478"/>
        <w:tblW w:w="0" w:type="auto"/>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CellMar>
          <w:left w:w="0" w:type="dxa"/>
          <w:right w:w="0" w:type="dxa"/>
        </w:tblCellMar>
        <w:tblLook w:val="01E0" w:firstRow="1" w:lastRow="1" w:firstColumn="1" w:lastColumn="1" w:noHBand="0" w:noVBand="0"/>
      </w:tblPr>
      <w:tblGrid>
        <w:gridCol w:w="4957"/>
        <w:gridCol w:w="4252"/>
      </w:tblGrid>
      <w:tr w:rsidR="002C1E04" w:rsidRPr="00E830CB" w14:paraId="3037DC86" w14:textId="77777777" w:rsidTr="007221FC">
        <w:trPr>
          <w:trHeight w:val="657"/>
        </w:trPr>
        <w:tc>
          <w:tcPr>
            <w:tcW w:w="4957" w:type="dxa"/>
          </w:tcPr>
          <w:p w14:paraId="12725BCB" w14:textId="77777777" w:rsidR="002C1E04" w:rsidRPr="00E830CB" w:rsidRDefault="002C1E04" w:rsidP="002C1E04">
            <w:pPr>
              <w:pStyle w:val="BodyText"/>
              <w:ind w:left="480"/>
              <w:rPr>
                <w:b/>
                <w:bCs/>
                <w:color w:val="333333"/>
                <w:sz w:val="24"/>
                <w:szCs w:val="24"/>
                <w:shd w:val="clear" w:color="auto" w:fill="FFFFFF"/>
              </w:rPr>
            </w:pPr>
            <w:proofErr w:type="spellStart"/>
            <w:r w:rsidRPr="00E830CB">
              <w:rPr>
                <w:b/>
                <w:bCs/>
                <w:color w:val="333333"/>
                <w:sz w:val="24"/>
                <w:szCs w:val="24"/>
                <w:shd w:val="clear" w:color="auto" w:fill="FFFFFF"/>
              </w:rPr>
              <w:t>i</w:t>
            </w:r>
            <w:proofErr w:type="spellEnd"/>
            <w:r w:rsidRPr="00E830CB">
              <w:rPr>
                <w:b/>
                <w:bCs/>
                <w:color w:val="333333"/>
                <w:sz w:val="24"/>
                <w:szCs w:val="24"/>
                <w:shd w:val="clear" w:color="auto" w:fill="FFFFFF"/>
              </w:rPr>
              <w:t>) Span up to 6m</w:t>
            </w:r>
          </w:p>
        </w:tc>
        <w:tc>
          <w:tcPr>
            <w:tcW w:w="4252" w:type="dxa"/>
          </w:tcPr>
          <w:p w14:paraId="48383AE2" w14:textId="77777777" w:rsidR="002C1E04" w:rsidRPr="00E830CB" w:rsidRDefault="002C1E04" w:rsidP="002C1E04">
            <w:pPr>
              <w:pStyle w:val="BodyText"/>
              <w:ind w:left="480"/>
              <w:rPr>
                <w:b/>
                <w:bCs/>
                <w:color w:val="333333"/>
                <w:sz w:val="24"/>
                <w:szCs w:val="24"/>
                <w:shd w:val="clear" w:color="auto" w:fill="FFFFFF"/>
              </w:rPr>
            </w:pPr>
            <w:r w:rsidRPr="00E830CB">
              <w:rPr>
                <w:b/>
                <w:bCs/>
                <w:color w:val="333333"/>
                <w:sz w:val="24"/>
                <w:szCs w:val="24"/>
                <w:shd w:val="clear" w:color="auto" w:fill="FFFFFF"/>
              </w:rPr>
              <w:t>14 days</w:t>
            </w:r>
          </w:p>
        </w:tc>
      </w:tr>
      <w:tr w:rsidR="002C1E04" w:rsidRPr="00E830CB" w14:paraId="4C992798" w14:textId="77777777" w:rsidTr="007221FC">
        <w:trPr>
          <w:trHeight w:val="662"/>
        </w:trPr>
        <w:tc>
          <w:tcPr>
            <w:tcW w:w="4957" w:type="dxa"/>
          </w:tcPr>
          <w:p w14:paraId="6A13D426" w14:textId="77777777" w:rsidR="002C1E04" w:rsidRPr="00E830CB" w:rsidRDefault="002C1E04" w:rsidP="002C1E04">
            <w:pPr>
              <w:pStyle w:val="BodyText"/>
              <w:ind w:left="480"/>
              <w:rPr>
                <w:b/>
                <w:bCs/>
                <w:color w:val="333333"/>
                <w:sz w:val="24"/>
                <w:szCs w:val="24"/>
                <w:shd w:val="clear" w:color="auto" w:fill="FFFFFF"/>
              </w:rPr>
            </w:pPr>
            <w:r w:rsidRPr="00E830CB">
              <w:rPr>
                <w:b/>
                <w:bCs/>
                <w:color w:val="333333"/>
                <w:sz w:val="24"/>
                <w:szCs w:val="24"/>
                <w:shd w:val="clear" w:color="auto" w:fill="FFFFFF"/>
              </w:rPr>
              <w:t>ii) Span over 6m</w:t>
            </w:r>
          </w:p>
        </w:tc>
        <w:tc>
          <w:tcPr>
            <w:tcW w:w="4252" w:type="dxa"/>
          </w:tcPr>
          <w:p w14:paraId="15BE9CFC" w14:textId="77777777" w:rsidR="002C1E04" w:rsidRPr="00E830CB" w:rsidRDefault="002C1E04" w:rsidP="002C1E04">
            <w:pPr>
              <w:pStyle w:val="BodyText"/>
              <w:ind w:left="480"/>
              <w:rPr>
                <w:b/>
                <w:bCs/>
                <w:color w:val="333333"/>
                <w:sz w:val="24"/>
                <w:szCs w:val="24"/>
                <w:shd w:val="clear" w:color="auto" w:fill="FFFFFF"/>
              </w:rPr>
            </w:pPr>
            <w:r w:rsidRPr="00E830CB">
              <w:rPr>
                <w:b/>
                <w:bCs/>
                <w:color w:val="333333"/>
                <w:sz w:val="24"/>
                <w:szCs w:val="24"/>
                <w:shd w:val="clear" w:color="auto" w:fill="FFFFFF"/>
              </w:rPr>
              <w:t>21 days</w:t>
            </w:r>
          </w:p>
        </w:tc>
      </w:tr>
    </w:tbl>
    <w:p w14:paraId="363AA862" w14:textId="77777777" w:rsidR="001B3E17" w:rsidRPr="00E830CB" w:rsidRDefault="001B3E17" w:rsidP="006E47C3">
      <w:pPr>
        <w:pStyle w:val="BodyText"/>
        <w:ind w:left="480"/>
        <w:rPr>
          <w:b/>
          <w:bCs/>
          <w:color w:val="333333"/>
          <w:sz w:val="24"/>
          <w:szCs w:val="24"/>
          <w:shd w:val="clear" w:color="auto" w:fill="FFFFFF"/>
        </w:rPr>
      </w:pPr>
    </w:p>
    <w:p w14:paraId="43C6F684" w14:textId="77777777" w:rsidR="001B3E17" w:rsidRPr="00E830CB" w:rsidRDefault="001B3E17" w:rsidP="006E47C3">
      <w:pPr>
        <w:pStyle w:val="BodyText"/>
        <w:ind w:left="480"/>
        <w:rPr>
          <w:b/>
          <w:bCs/>
          <w:color w:val="333333"/>
          <w:sz w:val="24"/>
          <w:szCs w:val="24"/>
          <w:shd w:val="clear" w:color="auto" w:fill="FFFFFF"/>
        </w:rPr>
      </w:pPr>
    </w:p>
    <w:p w14:paraId="74700D04" w14:textId="77777777" w:rsidR="001B3E17" w:rsidRPr="00E830CB" w:rsidRDefault="001B3E17" w:rsidP="006E47C3">
      <w:pPr>
        <w:pStyle w:val="BodyText"/>
        <w:ind w:left="480"/>
        <w:rPr>
          <w:b/>
          <w:bCs/>
          <w:color w:val="333333"/>
          <w:sz w:val="24"/>
          <w:szCs w:val="24"/>
          <w:shd w:val="clear" w:color="auto" w:fill="FFFFFF"/>
        </w:rPr>
      </w:pPr>
    </w:p>
    <w:p w14:paraId="0AE4DC22" w14:textId="42EC0B08" w:rsidR="006E47C3" w:rsidRPr="00E830CB" w:rsidRDefault="006E47C3" w:rsidP="006E47C3">
      <w:pPr>
        <w:pStyle w:val="BodyText"/>
        <w:ind w:left="480"/>
        <w:rPr>
          <w:b/>
          <w:bCs/>
          <w:color w:val="333333"/>
          <w:sz w:val="24"/>
          <w:szCs w:val="24"/>
          <w:shd w:val="clear" w:color="auto" w:fill="FFFFFF"/>
        </w:rPr>
      </w:pPr>
      <w:r w:rsidRPr="00E830CB">
        <w:rPr>
          <w:b/>
          <w:bCs/>
          <w:color w:val="333333"/>
          <w:sz w:val="24"/>
          <w:szCs w:val="24"/>
          <w:shd w:val="clear" w:color="auto" w:fill="FFFFFF"/>
        </w:rPr>
        <w:t>PERPEND, MORTAR &amp; BEDDING JOINTS</w:t>
      </w:r>
    </w:p>
    <w:p w14:paraId="1AE17AFC" w14:textId="77777777" w:rsidR="008171D4" w:rsidRPr="00E830CB" w:rsidRDefault="008171D4" w:rsidP="008171D4">
      <w:pPr>
        <w:pStyle w:val="BodyText"/>
        <w:ind w:left="480"/>
        <w:rPr>
          <w:color w:val="333333"/>
          <w:sz w:val="24"/>
          <w:szCs w:val="24"/>
          <w:shd w:val="clear" w:color="auto" w:fill="FFFFFF"/>
        </w:rPr>
      </w:pPr>
    </w:p>
    <w:p w14:paraId="5D8A154D" w14:textId="45063860" w:rsidR="009E45AC" w:rsidRPr="00E830CB" w:rsidRDefault="009E45AC" w:rsidP="008171D4">
      <w:pPr>
        <w:pStyle w:val="BodyText"/>
        <w:ind w:left="480"/>
        <w:rPr>
          <w:color w:val="333333"/>
          <w:sz w:val="24"/>
          <w:szCs w:val="24"/>
          <w:shd w:val="clear" w:color="auto" w:fill="FFFFFF"/>
        </w:rPr>
      </w:pPr>
      <w:r w:rsidRPr="00E830CB">
        <w:rPr>
          <w:color w:val="333333"/>
          <w:sz w:val="24"/>
          <w:szCs w:val="24"/>
          <w:shd w:val="clear" w:color="auto" w:fill="FFFFFF"/>
        </w:rPr>
        <w:t>The name given to a horizontal mortar joint is referred to as a bedding joint whereas the name given to a vertical mortar joint is known as a perpend joint.</w:t>
      </w:r>
    </w:p>
    <w:p w14:paraId="1AAD9F82" w14:textId="77777777" w:rsidR="009E45AC" w:rsidRPr="00E830CB" w:rsidRDefault="009E45AC" w:rsidP="008171D4">
      <w:pPr>
        <w:pStyle w:val="BodyText"/>
        <w:ind w:left="480"/>
        <w:rPr>
          <w:color w:val="333333"/>
          <w:sz w:val="24"/>
          <w:szCs w:val="24"/>
          <w:shd w:val="clear" w:color="auto" w:fill="FFFFFF"/>
        </w:rPr>
      </w:pPr>
    </w:p>
    <w:p w14:paraId="35AB7481" w14:textId="762C3740" w:rsidR="00F90BE6" w:rsidRPr="00E830CB" w:rsidRDefault="006F23AF" w:rsidP="008171D4">
      <w:pPr>
        <w:pStyle w:val="BodyText"/>
        <w:ind w:left="480"/>
        <w:rPr>
          <w:color w:val="333333"/>
          <w:sz w:val="24"/>
          <w:szCs w:val="24"/>
          <w:shd w:val="clear" w:color="auto" w:fill="FFFFFF"/>
        </w:rPr>
      </w:pPr>
      <w:r>
        <w:rPr>
          <w:color w:val="333333"/>
          <w:sz w:val="24"/>
          <w:szCs w:val="24"/>
          <w:shd w:val="clear" w:color="auto" w:fill="FFFFFF"/>
        </w:rPr>
        <w:t xml:space="preserve">As a general rule, all </w:t>
      </w:r>
      <w:r w:rsidR="008171D4" w:rsidRPr="00E830CB">
        <w:rPr>
          <w:color w:val="333333"/>
          <w:sz w:val="24"/>
          <w:szCs w:val="24"/>
          <w:shd w:val="clear" w:color="auto" w:fill="FFFFFF"/>
        </w:rPr>
        <w:t xml:space="preserve">Mortar, Bed and perpend joints should not be less than 5mm or greater than 20mm. </w:t>
      </w:r>
    </w:p>
    <w:p w14:paraId="02364653" w14:textId="77777777" w:rsidR="00F90BE6" w:rsidRPr="00E830CB" w:rsidRDefault="00F90BE6" w:rsidP="008171D4">
      <w:pPr>
        <w:pStyle w:val="BodyText"/>
        <w:ind w:left="480"/>
        <w:rPr>
          <w:color w:val="333333"/>
          <w:sz w:val="24"/>
          <w:szCs w:val="24"/>
          <w:shd w:val="clear" w:color="auto" w:fill="FFFFFF"/>
        </w:rPr>
      </w:pPr>
    </w:p>
    <w:p w14:paraId="3548303C" w14:textId="77777777" w:rsidR="00F90BE6"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The thickness of the first bed joint above a supporting element (foundation, slab or lintel) should not be less than 5mm or more than 35mm.</w:t>
      </w:r>
    </w:p>
    <w:p w14:paraId="1FC8D926" w14:textId="77777777" w:rsidR="00F90BE6" w:rsidRPr="00E830CB" w:rsidRDefault="00F90BE6" w:rsidP="008171D4">
      <w:pPr>
        <w:pStyle w:val="BodyText"/>
        <w:ind w:left="480"/>
        <w:rPr>
          <w:color w:val="333333"/>
          <w:sz w:val="24"/>
          <w:szCs w:val="24"/>
          <w:shd w:val="clear" w:color="auto" w:fill="FFFFFF"/>
        </w:rPr>
      </w:pPr>
    </w:p>
    <w:p w14:paraId="5953183C"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Laying and bedding of masonry units shall be of the type and class required in terms of the scope of work. </w:t>
      </w:r>
    </w:p>
    <w:p w14:paraId="129B15E6" w14:textId="77777777" w:rsidR="00976038" w:rsidRDefault="00976038" w:rsidP="008171D4">
      <w:pPr>
        <w:pStyle w:val="BodyText"/>
        <w:ind w:left="480"/>
        <w:rPr>
          <w:color w:val="333333"/>
          <w:sz w:val="24"/>
          <w:szCs w:val="24"/>
          <w:shd w:val="clear" w:color="auto" w:fill="FFFFFF"/>
        </w:rPr>
      </w:pPr>
    </w:p>
    <w:p w14:paraId="43C7359C" w14:textId="77777777" w:rsidR="006F23AF" w:rsidRDefault="006F23AF" w:rsidP="008171D4">
      <w:pPr>
        <w:pStyle w:val="BodyText"/>
        <w:ind w:left="480"/>
        <w:rPr>
          <w:color w:val="333333"/>
          <w:sz w:val="24"/>
          <w:szCs w:val="24"/>
          <w:shd w:val="clear" w:color="auto" w:fill="FFFFFF"/>
        </w:rPr>
      </w:pPr>
    </w:p>
    <w:p w14:paraId="14517C88" w14:textId="19509740"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lastRenderedPageBreak/>
        <w:t xml:space="preserve">Hollow </w:t>
      </w:r>
      <w:r w:rsidR="00976038">
        <w:rPr>
          <w:color w:val="333333"/>
          <w:sz w:val="24"/>
          <w:szCs w:val="24"/>
          <w:shd w:val="clear" w:color="auto" w:fill="FFFFFF"/>
        </w:rPr>
        <w:t xml:space="preserve">brick </w:t>
      </w:r>
      <w:r w:rsidRPr="00E830CB">
        <w:rPr>
          <w:color w:val="333333"/>
          <w:sz w:val="24"/>
          <w:szCs w:val="24"/>
          <w:shd w:val="clear" w:color="auto" w:fill="FFFFFF"/>
        </w:rPr>
        <w:t xml:space="preserve">units shall be laid with the thicker shell uppermost and shall be shell bedded, horizontally and vertically. </w:t>
      </w:r>
    </w:p>
    <w:p w14:paraId="0088E614" w14:textId="77777777" w:rsidR="00976038" w:rsidRDefault="00976038" w:rsidP="008171D4">
      <w:pPr>
        <w:pStyle w:val="BodyText"/>
        <w:ind w:left="480"/>
        <w:rPr>
          <w:color w:val="333333"/>
          <w:sz w:val="24"/>
          <w:szCs w:val="24"/>
          <w:shd w:val="clear" w:color="auto" w:fill="FFFFFF"/>
        </w:rPr>
      </w:pPr>
    </w:p>
    <w:p w14:paraId="7FC91019"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The face shells of the bed joints shall be fully </w:t>
      </w:r>
      <w:r w:rsidR="00976038">
        <w:rPr>
          <w:color w:val="333333"/>
          <w:sz w:val="24"/>
          <w:szCs w:val="24"/>
          <w:shd w:val="clear" w:color="auto" w:fill="FFFFFF"/>
        </w:rPr>
        <w:t xml:space="preserve">filled with </w:t>
      </w:r>
      <w:r w:rsidRPr="00E830CB">
        <w:rPr>
          <w:color w:val="333333"/>
          <w:sz w:val="24"/>
          <w:szCs w:val="24"/>
          <w:shd w:val="clear" w:color="auto" w:fill="FFFFFF"/>
        </w:rPr>
        <w:t xml:space="preserve">mortar. </w:t>
      </w:r>
    </w:p>
    <w:p w14:paraId="210CA284" w14:textId="77777777" w:rsidR="00976038" w:rsidRDefault="00976038" w:rsidP="008171D4">
      <w:pPr>
        <w:pStyle w:val="BodyText"/>
        <w:ind w:left="480"/>
        <w:rPr>
          <w:color w:val="333333"/>
          <w:sz w:val="24"/>
          <w:szCs w:val="24"/>
          <w:shd w:val="clear" w:color="auto" w:fill="FFFFFF"/>
        </w:rPr>
      </w:pPr>
    </w:p>
    <w:p w14:paraId="4B752C2B"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Perpend joints shall be mortared for a distance from each face at least equal to the face shell thickness of the unit. </w:t>
      </w:r>
    </w:p>
    <w:p w14:paraId="640E9C68" w14:textId="77777777" w:rsidR="00976038" w:rsidRDefault="00976038" w:rsidP="008171D4">
      <w:pPr>
        <w:pStyle w:val="BodyText"/>
        <w:ind w:left="480"/>
        <w:rPr>
          <w:color w:val="333333"/>
          <w:sz w:val="24"/>
          <w:szCs w:val="24"/>
          <w:shd w:val="clear" w:color="auto" w:fill="FFFFFF"/>
        </w:rPr>
      </w:pPr>
    </w:p>
    <w:p w14:paraId="6C0178A0"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The webs shall be fully buttered in all courses of piers and columns, in the first course above a supporting element and on either side of cores, which are reinforced. </w:t>
      </w:r>
    </w:p>
    <w:p w14:paraId="5EC5594D" w14:textId="77777777" w:rsidR="00976038" w:rsidRDefault="00976038" w:rsidP="008171D4">
      <w:pPr>
        <w:pStyle w:val="BodyText"/>
        <w:ind w:left="480"/>
        <w:rPr>
          <w:color w:val="333333"/>
          <w:sz w:val="24"/>
          <w:szCs w:val="24"/>
          <w:shd w:val="clear" w:color="auto" w:fill="FFFFFF"/>
        </w:rPr>
      </w:pPr>
    </w:p>
    <w:p w14:paraId="13C97C17"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Each unit shall be laid and adjusted to its final position while the mortar is still plastic. </w:t>
      </w:r>
    </w:p>
    <w:p w14:paraId="2731BCEB" w14:textId="77777777" w:rsidR="00976038" w:rsidRDefault="00976038" w:rsidP="008171D4">
      <w:pPr>
        <w:pStyle w:val="BodyText"/>
        <w:ind w:left="480"/>
        <w:rPr>
          <w:color w:val="333333"/>
          <w:sz w:val="24"/>
          <w:szCs w:val="24"/>
          <w:shd w:val="clear" w:color="auto" w:fill="FFFFFF"/>
        </w:rPr>
      </w:pPr>
    </w:p>
    <w:p w14:paraId="5D06F386"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Any unit which is disturbed to the extent that the initial bond is broken after initial positioning, shall be removed and re-laid in fresh mortar. </w:t>
      </w:r>
    </w:p>
    <w:p w14:paraId="55B3B98B" w14:textId="77777777" w:rsidR="00976038" w:rsidRDefault="00976038" w:rsidP="008171D4">
      <w:pPr>
        <w:pStyle w:val="BodyText"/>
        <w:ind w:left="480"/>
        <w:rPr>
          <w:color w:val="333333"/>
          <w:sz w:val="24"/>
          <w:szCs w:val="24"/>
          <w:shd w:val="clear" w:color="auto" w:fill="FFFFFF"/>
        </w:rPr>
      </w:pPr>
    </w:p>
    <w:p w14:paraId="78289CE9" w14:textId="77777777" w:rsidR="0097603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All collar joints in multi leaf walls shall have a nominal thickness that does not exceed 20 mm and shall be solidly filled with mortar as the work proceeds. </w:t>
      </w:r>
    </w:p>
    <w:p w14:paraId="4CADF39E" w14:textId="77777777" w:rsidR="00976038" w:rsidRDefault="00976038" w:rsidP="008171D4">
      <w:pPr>
        <w:pStyle w:val="BodyText"/>
        <w:ind w:left="480"/>
        <w:rPr>
          <w:color w:val="333333"/>
          <w:sz w:val="24"/>
          <w:szCs w:val="24"/>
          <w:shd w:val="clear" w:color="auto" w:fill="FFFFFF"/>
        </w:rPr>
      </w:pPr>
    </w:p>
    <w:p w14:paraId="18FA1D26" w14:textId="491884DD" w:rsidR="008171D4"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All protrusions of mortar that extend more than 15 mm into cores or cavities, and which are to be filled with infill concrete, shall be removed. </w:t>
      </w:r>
    </w:p>
    <w:p w14:paraId="13294AD9" w14:textId="77777777" w:rsidR="008171D4" w:rsidRPr="00E830CB" w:rsidRDefault="008171D4" w:rsidP="008171D4">
      <w:pPr>
        <w:pStyle w:val="BodyText"/>
        <w:ind w:left="480"/>
        <w:rPr>
          <w:color w:val="333333"/>
          <w:sz w:val="24"/>
          <w:szCs w:val="24"/>
          <w:shd w:val="clear" w:color="auto" w:fill="FFFFFF"/>
        </w:rPr>
      </w:pPr>
    </w:p>
    <w:p w14:paraId="58E9B4EF" w14:textId="77777777" w:rsidR="00D129C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All perpend and bed joints shall have a nominal thickness of 10 mm. The bed joint thickness shall not be less than 5 mm or greater than 15 mm; perpend joint thickness shall not be less than 5 mm or greater than 20 mm. </w:t>
      </w:r>
    </w:p>
    <w:p w14:paraId="5ED64EDD" w14:textId="77777777" w:rsidR="00D129C8" w:rsidRDefault="00D129C8" w:rsidP="008171D4">
      <w:pPr>
        <w:pStyle w:val="BodyText"/>
        <w:ind w:left="480"/>
        <w:rPr>
          <w:color w:val="333333"/>
          <w:sz w:val="24"/>
          <w:szCs w:val="24"/>
          <w:shd w:val="clear" w:color="auto" w:fill="FFFFFF"/>
        </w:rPr>
      </w:pPr>
    </w:p>
    <w:p w14:paraId="464CDC78" w14:textId="18CF2BF7" w:rsidR="00F90BE6"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The thickness of the first bed joint above a supporting</w:t>
      </w:r>
      <w:r w:rsidR="00D129C8">
        <w:rPr>
          <w:color w:val="333333"/>
          <w:sz w:val="24"/>
          <w:szCs w:val="24"/>
          <w:shd w:val="clear" w:color="auto" w:fill="FFFFFF"/>
        </w:rPr>
        <w:t xml:space="preserve"> </w:t>
      </w:r>
      <w:r w:rsidRPr="00E830CB">
        <w:rPr>
          <w:color w:val="333333"/>
          <w:sz w:val="24"/>
          <w:szCs w:val="24"/>
          <w:shd w:val="clear" w:color="auto" w:fill="FFFFFF"/>
        </w:rPr>
        <w:t xml:space="preserve">element shall not be less than 5 mm or greater than 30 mm. </w:t>
      </w:r>
    </w:p>
    <w:p w14:paraId="1AED90F1" w14:textId="77777777" w:rsidR="00F90BE6" w:rsidRPr="00E830CB" w:rsidRDefault="00F90BE6" w:rsidP="008171D4">
      <w:pPr>
        <w:pStyle w:val="BodyText"/>
        <w:ind w:left="480"/>
        <w:rPr>
          <w:color w:val="333333"/>
          <w:sz w:val="24"/>
          <w:szCs w:val="24"/>
          <w:shd w:val="clear" w:color="auto" w:fill="FFFFFF"/>
        </w:rPr>
      </w:pPr>
    </w:p>
    <w:p w14:paraId="35A558B0" w14:textId="77777777" w:rsidR="00F90BE6"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The maximum bed joint thickness of the first bed joint be not less than 5 mm or greater than 35, might require the use of grade 10 infill concrete to raise the surface of the supporting member to enable a bed joint of the specified thickness to be achieved. </w:t>
      </w:r>
    </w:p>
    <w:p w14:paraId="1FADFEE1" w14:textId="77777777" w:rsidR="00F90BE6" w:rsidRPr="00E830CB" w:rsidRDefault="00F90BE6" w:rsidP="008171D4">
      <w:pPr>
        <w:pStyle w:val="BodyText"/>
        <w:ind w:left="480"/>
        <w:rPr>
          <w:color w:val="333333"/>
          <w:sz w:val="24"/>
          <w:szCs w:val="24"/>
          <w:shd w:val="clear" w:color="auto" w:fill="FFFFFF"/>
        </w:rPr>
      </w:pPr>
    </w:p>
    <w:p w14:paraId="2D59D434" w14:textId="77777777" w:rsidR="00D129C8"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Mortar droppings which fall on face masonry units shall be removed as soon as possible. Bricks that have frogs shall be laid with the frog or the larger frog uppermost. </w:t>
      </w:r>
    </w:p>
    <w:p w14:paraId="198D90CF" w14:textId="77777777" w:rsidR="00D129C8" w:rsidRDefault="00D129C8" w:rsidP="008171D4">
      <w:pPr>
        <w:pStyle w:val="BodyText"/>
        <w:ind w:left="480"/>
        <w:rPr>
          <w:color w:val="333333"/>
          <w:sz w:val="24"/>
          <w:szCs w:val="24"/>
          <w:shd w:val="clear" w:color="auto" w:fill="FFFFFF"/>
        </w:rPr>
      </w:pPr>
    </w:p>
    <w:p w14:paraId="375DA238" w14:textId="6A2E9EC3" w:rsidR="008171D4"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Frogs shall be filled with mortar as the work proceeds. The perforations in a low-density brick shall be filled with mortar where the masonry is required to spread concentrated loads, such as at bearings to lintels and beams. </w:t>
      </w:r>
    </w:p>
    <w:p w14:paraId="3CA7DAAC" w14:textId="0E7CBEC5" w:rsidR="00A44716" w:rsidRPr="00E830CB" w:rsidRDefault="00A44716" w:rsidP="008171D4">
      <w:pPr>
        <w:pStyle w:val="BodyText"/>
        <w:ind w:left="480"/>
        <w:rPr>
          <w:color w:val="333333"/>
          <w:sz w:val="24"/>
          <w:szCs w:val="24"/>
          <w:shd w:val="clear" w:color="auto" w:fill="FFFFFF"/>
        </w:rPr>
      </w:pPr>
    </w:p>
    <w:p w14:paraId="122822CF" w14:textId="77777777" w:rsidR="00CF0D2F" w:rsidRPr="00E830CB" w:rsidRDefault="00A44716" w:rsidP="008171D4">
      <w:pPr>
        <w:pStyle w:val="BodyText"/>
        <w:ind w:left="480"/>
        <w:rPr>
          <w:color w:val="333333"/>
          <w:sz w:val="24"/>
          <w:szCs w:val="24"/>
          <w:shd w:val="clear" w:color="auto" w:fill="FFFFFF"/>
        </w:rPr>
      </w:pPr>
      <w:r w:rsidRPr="00E830CB">
        <w:rPr>
          <w:color w:val="333333"/>
          <w:sz w:val="24"/>
          <w:szCs w:val="24"/>
          <w:shd w:val="clear" w:color="auto" w:fill="FFFFFF"/>
        </w:rPr>
        <w:t xml:space="preserve">In burnt clay masonry units, control joints shall generally be provided at minimum intervals of 6M wide. The maximum vertical control joint spacing permitted by SANS 10145 for control joints where reinforcing is 200mm is 9 metres. </w:t>
      </w:r>
    </w:p>
    <w:p w14:paraId="3AAA095A" w14:textId="77777777" w:rsidR="00CF0D2F" w:rsidRPr="00E830CB" w:rsidRDefault="00CF0D2F" w:rsidP="008171D4">
      <w:pPr>
        <w:pStyle w:val="BodyText"/>
        <w:ind w:left="480"/>
        <w:rPr>
          <w:color w:val="333333"/>
          <w:sz w:val="24"/>
          <w:szCs w:val="24"/>
          <w:shd w:val="clear" w:color="auto" w:fill="FFFFFF"/>
        </w:rPr>
      </w:pPr>
    </w:p>
    <w:p w14:paraId="11094A25" w14:textId="7B70BBB7" w:rsidR="008171D4" w:rsidRDefault="00CF0D2F" w:rsidP="008171D4">
      <w:pPr>
        <w:pStyle w:val="BodyText"/>
        <w:ind w:left="480"/>
        <w:rPr>
          <w:color w:val="333333"/>
          <w:sz w:val="24"/>
          <w:szCs w:val="24"/>
          <w:shd w:val="clear" w:color="auto" w:fill="FFFFFF"/>
        </w:rPr>
      </w:pPr>
      <w:r w:rsidRPr="00E830CB">
        <w:rPr>
          <w:color w:val="333333"/>
          <w:sz w:val="24"/>
          <w:szCs w:val="24"/>
          <w:shd w:val="clear" w:color="auto" w:fill="FFFFFF"/>
        </w:rPr>
        <w:t>The permissible deviation (PD) for perpend or first bed joint thickness in housing units is between -5 + 10mm.</w:t>
      </w:r>
    </w:p>
    <w:p w14:paraId="2EDE5DB5" w14:textId="77777777" w:rsidR="00D129C8" w:rsidRPr="00E830CB" w:rsidRDefault="00D129C8" w:rsidP="008171D4">
      <w:pPr>
        <w:pStyle w:val="BodyText"/>
        <w:ind w:left="480"/>
        <w:rPr>
          <w:color w:val="333333"/>
          <w:sz w:val="24"/>
          <w:szCs w:val="24"/>
          <w:shd w:val="clear" w:color="auto" w:fill="FFFFFF"/>
        </w:rPr>
      </w:pPr>
    </w:p>
    <w:p w14:paraId="686562CE" w14:textId="25BC5856" w:rsidR="008171D4" w:rsidRPr="00E830CB" w:rsidRDefault="008171D4" w:rsidP="008171D4">
      <w:pPr>
        <w:pStyle w:val="BodyText"/>
        <w:ind w:left="480"/>
        <w:rPr>
          <w:color w:val="333333"/>
          <w:sz w:val="24"/>
          <w:szCs w:val="24"/>
          <w:shd w:val="clear" w:color="auto" w:fill="FFFFFF"/>
        </w:rPr>
      </w:pPr>
      <w:r w:rsidRPr="00E830CB">
        <w:rPr>
          <w:color w:val="333333"/>
          <w:sz w:val="24"/>
          <w:szCs w:val="24"/>
          <w:shd w:val="clear" w:color="auto" w:fill="FFFFFF"/>
        </w:rPr>
        <w:t>The cavities of hollow blocks shall be filled completely with concrete, grout, or mortar where the masonry is required to spread concentrated loads, such as at bearings to lintels and beams.</w:t>
      </w:r>
    </w:p>
    <w:p w14:paraId="459599E2" w14:textId="173D4740" w:rsidR="00EE3E4A" w:rsidRPr="00E830CB" w:rsidRDefault="00EE3E4A" w:rsidP="008171D4">
      <w:pPr>
        <w:pStyle w:val="BodyText"/>
        <w:ind w:left="480"/>
        <w:rPr>
          <w:color w:val="333333"/>
          <w:sz w:val="24"/>
          <w:szCs w:val="24"/>
          <w:shd w:val="clear" w:color="auto" w:fill="FFFFFF"/>
        </w:rPr>
      </w:pPr>
    </w:p>
    <w:p w14:paraId="0E1436D6" w14:textId="1F05EA63" w:rsidR="009E45AC" w:rsidRPr="00E830CB" w:rsidRDefault="009E45AC" w:rsidP="009E45AC">
      <w:pPr>
        <w:pStyle w:val="BodyText"/>
        <w:rPr>
          <w:color w:val="333333"/>
          <w:sz w:val="24"/>
          <w:szCs w:val="24"/>
          <w:shd w:val="clear" w:color="auto" w:fill="FFFFFF"/>
        </w:rPr>
      </w:pPr>
    </w:p>
    <w:p w14:paraId="150F295B" w14:textId="7C88173A" w:rsidR="007F62BD" w:rsidRPr="00E830CB" w:rsidRDefault="007F62BD" w:rsidP="007F62BD">
      <w:pPr>
        <w:pStyle w:val="BodyText"/>
        <w:spacing w:before="88"/>
        <w:ind w:firstLine="480"/>
        <w:rPr>
          <w:b/>
          <w:bCs/>
          <w:color w:val="333333"/>
          <w:sz w:val="24"/>
          <w:szCs w:val="24"/>
          <w:shd w:val="clear" w:color="auto" w:fill="FFFFFF"/>
        </w:rPr>
      </w:pPr>
      <w:r w:rsidRPr="00E830CB">
        <w:rPr>
          <w:b/>
          <w:bCs/>
          <w:color w:val="333333"/>
          <w:sz w:val="24"/>
          <w:szCs w:val="24"/>
          <w:shd w:val="clear" w:color="auto" w:fill="FFFFFF"/>
        </w:rPr>
        <w:t>DRAIN PIPES</w:t>
      </w:r>
    </w:p>
    <w:p w14:paraId="2D75B063" w14:textId="1BEC6189" w:rsidR="00351317" w:rsidRDefault="00351317" w:rsidP="006D6ABF">
      <w:pPr>
        <w:pStyle w:val="BodyText"/>
        <w:spacing w:before="88"/>
        <w:ind w:left="480"/>
        <w:rPr>
          <w:color w:val="333333"/>
          <w:sz w:val="24"/>
          <w:szCs w:val="24"/>
          <w:shd w:val="clear" w:color="auto" w:fill="FFFFFF"/>
        </w:rPr>
      </w:pPr>
      <w:r w:rsidRPr="00351317">
        <w:rPr>
          <w:color w:val="333333"/>
          <w:sz w:val="24"/>
          <w:szCs w:val="24"/>
          <w:shd w:val="clear" w:color="auto" w:fill="FFFFFF"/>
        </w:rPr>
        <w:t>A </w:t>
      </w:r>
      <w:r w:rsidRPr="00351317">
        <w:rPr>
          <w:b/>
          <w:bCs/>
          <w:color w:val="333333"/>
          <w:sz w:val="24"/>
          <w:szCs w:val="24"/>
          <w:shd w:val="clear" w:color="auto" w:fill="FFFFFF"/>
        </w:rPr>
        <w:t>drain</w:t>
      </w:r>
      <w:r w:rsidRPr="00351317">
        <w:rPr>
          <w:color w:val="333333"/>
          <w:sz w:val="24"/>
          <w:szCs w:val="24"/>
          <w:shd w:val="clear" w:color="auto" w:fill="FFFFFF"/>
        </w:rPr>
        <w:t> is the primary vessel or conduit for unwanted water or waste liquids to be f</w:t>
      </w:r>
      <w:r>
        <w:rPr>
          <w:color w:val="333333"/>
          <w:sz w:val="24"/>
          <w:szCs w:val="24"/>
          <w:shd w:val="clear" w:color="auto" w:fill="FFFFFF"/>
        </w:rPr>
        <w:t>lashed</w:t>
      </w:r>
      <w:r w:rsidRPr="00351317">
        <w:rPr>
          <w:color w:val="333333"/>
          <w:sz w:val="24"/>
          <w:szCs w:val="24"/>
          <w:shd w:val="clear" w:color="auto" w:fill="FFFFFF"/>
        </w:rPr>
        <w:t xml:space="preserve"> away, either to a more useful area, funnelled into a receptacle, or run into sewers or stormwater mains as waste discharge to be released or processed.</w:t>
      </w:r>
    </w:p>
    <w:p w14:paraId="21BCD56F" w14:textId="3ACA1B88" w:rsidR="00351317" w:rsidRDefault="007F62BD"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Drain pipes must have a minimum soil cover over the outside of the drain pipes of </w:t>
      </w:r>
      <w:r w:rsidR="00351317">
        <w:rPr>
          <w:color w:val="333333"/>
          <w:sz w:val="24"/>
          <w:szCs w:val="24"/>
          <w:shd w:val="clear" w:color="auto" w:fill="FFFFFF"/>
        </w:rPr>
        <w:t xml:space="preserve">at least </w:t>
      </w:r>
      <w:r w:rsidRPr="00E830CB">
        <w:rPr>
          <w:color w:val="333333"/>
          <w:sz w:val="24"/>
          <w:szCs w:val="24"/>
          <w:shd w:val="clear" w:color="auto" w:fill="FFFFFF"/>
        </w:rPr>
        <w:t>300mm</w:t>
      </w:r>
      <w:r w:rsidR="00351317">
        <w:rPr>
          <w:color w:val="333333"/>
          <w:sz w:val="24"/>
          <w:szCs w:val="24"/>
          <w:shd w:val="clear" w:color="auto" w:fill="FFFFFF"/>
        </w:rPr>
        <w:t xml:space="preserve"> if no concrete is laid above the drain however, if there is a concrete or cast in situ concrete laid over the drain pipe, then this requirement can be reduced to 100mm.</w:t>
      </w:r>
      <w:r w:rsidRPr="00E830CB">
        <w:rPr>
          <w:color w:val="333333"/>
          <w:sz w:val="24"/>
          <w:szCs w:val="24"/>
          <w:shd w:val="clear" w:color="auto" w:fill="FFFFFF"/>
        </w:rPr>
        <w:t xml:space="preserve"> </w:t>
      </w:r>
    </w:p>
    <w:p w14:paraId="262B6C24" w14:textId="77777777" w:rsidR="00351317" w:rsidRDefault="007F62BD"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Concrete anchor blocks shall be provided if the drain pipes are of a UPVC plastic. </w:t>
      </w:r>
    </w:p>
    <w:p w14:paraId="2BDEF1B1" w14:textId="77777777" w:rsidR="00351317" w:rsidRDefault="00895BA3"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Where a water pipe is to be laid underground horizontally next to a sewer or other service, it should at least be laid 3 metres away from the drain</w:t>
      </w:r>
      <w:r w:rsidR="00351317">
        <w:rPr>
          <w:color w:val="333333"/>
          <w:sz w:val="24"/>
          <w:szCs w:val="24"/>
          <w:shd w:val="clear" w:color="auto" w:fill="FFFFFF"/>
        </w:rPr>
        <w:t xml:space="preserve"> to avoid mixing of water.</w:t>
      </w:r>
    </w:p>
    <w:p w14:paraId="57E5DEA7" w14:textId="77777777" w:rsidR="00EC3947" w:rsidRDefault="00895BA3"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The minimum distance between drain pipes laid underground horizontally</w:t>
      </w:r>
      <w:r w:rsidR="007F62BD" w:rsidRPr="00E830CB">
        <w:rPr>
          <w:color w:val="333333"/>
          <w:sz w:val="24"/>
          <w:szCs w:val="24"/>
          <w:shd w:val="clear" w:color="auto" w:fill="FFFFFF"/>
        </w:rPr>
        <w:t xml:space="preserve"> </w:t>
      </w:r>
      <w:r w:rsidRPr="00E830CB">
        <w:rPr>
          <w:color w:val="333333"/>
          <w:sz w:val="24"/>
          <w:szCs w:val="24"/>
          <w:shd w:val="clear" w:color="auto" w:fill="FFFFFF"/>
        </w:rPr>
        <w:t xml:space="preserve">parallel to a pipe conveying water intended for general household should be 1 500mm (1.5 metres) apart. </w:t>
      </w:r>
    </w:p>
    <w:p w14:paraId="74DC945B" w14:textId="77777777" w:rsidR="00EC3947" w:rsidRDefault="00895BA3"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When a drinking water pipe crosses a sewer, then the minimum clearance should be set at 600mm (0.6 metres). </w:t>
      </w:r>
    </w:p>
    <w:p w14:paraId="12FEE013" w14:textId="289B9CD6" w:rsidR="007F62BD" w:rsidRPr="00E830CB" w:rsidRDefault="00895BA3" w:rsidP="006D6ABF">
      <w:pPr>
        <w:pStyle w:val="BodyText"/>
        <w:spacing w:before="88"/>
        <w:ind w:left="480"/>
        <w:rPr>
          <w:color w:val="333333"/>
          <w:sz w:val="24"/>
          <w:szCs w:val="24"/>
          <w:shd w:val="clear" w:color="auto" w:fill="FFFFFF"/>
        </w:rPr>
      </w:pPr>
      <w:r w:rsidRPr="00E830CB">
        <w:rPr>
          <w:color w:val="333333"/>
          <w:sz w:val="24"/>
          <w:szCs w:val="24"/>
          <w:shd w:val="clear" w:color="auto" w:fill="FFFFFF"/>
        </w:rPr>
        <w:t>Service trenches shall also not be excavated parallel to buildings within 1 500mm (1.5 metres).</w:t>
      </w:r>
    </w:p>
    <w:p w14:paraId="427A8482" w14:textId="77777777" w:rsidR="00BD4214" w:rsidRPr="00E830CB" w:rsidRDefault="00BD4214" w:rsidP="00E84504">
      <w:pPr>
        <w:pStyle w:val="BodyText"/>
        <w:spacing w:before="88"/>
        <w:ind w:firstLine="480"/>
        <w:rPr>
          <w:b/>
          <w:bCs/>
          <w:color w:val="333333"/>
          <w:sz w:val="24"/>
          <w:szCs w:val="24"/>
          <w:shd w:val="clear" w:color="auto" w:fill="FFFFFF"/>
        </w:rPr>
      </w:pPr>
    </w:p>
    <w:p w14:paraId="5A090712" w14:textId="3F8B586E" w:rsidR="007221FC" w:rsidRPr="00E830CB" w:rsidRDefault="007221FC" w:rsidP="007221FC">
      <w:pPr>
        <w:pStyle w:val="BodyText"/>
        <w:spacing w:before="88"/>
        <w:ind w:firstLine="480"/>
        <w:rPr>
          <w:b/>
          <w:bCs/>
          <w:color w:val="333333"/>
          <w:sz w:val="24"/>
          <w:szCs w:val="24"/>
          <w:shd w:val="clear" w:color="auto" w:fill="FFFFFF"/>
        </w:rPr>
      </w:pPr>
      <w:r w:rsidRPr="00E830CB">
        <w:rPr>
          <w:b/>
          <w:bCs/>
          <w:color w:val="333333"/>
          <w:sz w:val="24"/>
          <w:szCs w:val="24"/>
          <w:shd w:val="clear" w:color="auto" w:fill="FFFFFF"/>
        </w:rPr>
        <w:t>STRUCTURAL DIMENSIONS – ROOM</w:t>
      </w:r>
      <w:r w:rsidR="007B5652" w:rsidRPr="00E830CB">
        <w:rPr>
          <w:b/>
          <w:bCs/>
          <w:color w:val="333333"/>
          <w:sz w:val="24"/>
          <w:szCs w:val="24"/>
          <w:shd w:val="clear" w:color="auto" w:fill="FFFFFF"/>
        </w:rPr>
        <w:t xml:space="preserve"> AREA &amp; HEIGHT DIMENSIONS</w:t>
      </w:r>
    </w:p>
    <w:p w14:paraId="5DD22176" w14:textId="2E69E29D" w:rsidR="007E484C" w:rsidRDefault="007E484C" w:rsidP="00E84504">
      <w:pPr>
        <w:pStyle w:val="BodyText"/>
        <w:spacing w:before="88"/>
        <w:ind w:left="480"/>
        <w:rPr>
          <w:color w:val="333333"/>
          <w:sz w:val="24"/>
          <w:szCs w:val="24"/>
          <w:shd w:val="clear" w:color="auto" w:fill="FFFFFF"/>
        </w:rPr>
      </w:pPr>
      <w:r>
        <w:rPr>
          <w:color w:val="333333"/>
          <w:sz w:val="24"/>
          <w:szCs w:val="24"/>
          <w:shd w:val="clear" w:color="auto" w:fill="FFFFFF"/>
        </w:rPr>
        <w:t>The NHBRC specifies minimum room area &amp; height dimensions that certain areas within a house should meet as follows.</w:t>
      </w:r>
    </w:p>
    <w:p w14:paraId="749CA590" w14:textId="7A5316D7" w:rsidR="007221FC" w:rsidRPr="00E830CB" w:rsidRDefault="007221FC"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minimum area for the whole floor area of a habitable dwelling </w:t>
      </w:r>
      <w:r w:rsidR="007E484C">
        <w:rPr>
          <w:color w:val="333333"/>
          <w:sz w:val="24"/>
          <w:szCs w:val="24"/>
          <w:shd w:val="clear" w:color="auto" w:fill="FFFFFF"/>
        </w:rPr>
        <w:t>cannot</w:t>
      </w:r>
      <w:r w:rsidRPr="00E830CB">
        <w:rPr>
          <w:color w:val="333333"/>
          <w:sz w:val="24"/>
          <w:szCs w:val="24"/>
          <w:shd w:val="clear" w:color="auto" w:fill="FFFFFF"/>
        </w:rPr>
        <w:t xml:space="preserve"> be</w:t>
      </w:r>
      <w:r w:rsidR="007E484C">
        <w:rPr>
          <w:color w:val="333333"/>
          <w:sz w:val="24"/>
          <w:szCs w:val="24"/>
          <w:shd w:val="clear" w:color="auto" w:fill="FFFFFF"/>
        </w:rPr>
        <w:t xml:space="preserve"> less than</w:t>
      </w:r>
      <w:r w:rsidRPr="00E830CB">
        <w:rPr>
          <w:color w:val="333333"/>
          <w:sz w:val="24"/>
          <w:szCs w:val="24"/>
          <w:shd w:val="clear" w:color="auto" w:fill="FFFFFF"/>
        </w:rPr>
        <w:t xml:space="preserve"> 30 square metres</w:t>
      </w:r>
      <w:r w:rsidR="007E484C">
        <w:rPr>
          <w:color w:val="333333"/>
          <w:sz w:val="24"/>
          <w:szCs w:val="24"/>
          <w:shd w:val="clear" w:color="auto" w:fill="FFFFFF"/>
        </w:rPr>
        <w:t>. Therefore, no house will be approved by the NHBRC if it is less than 30 square metres.</w:t>
      </w:r>
    </w:p>
    <w:p w14:paraId="7C0B7522" w14:textId="77777777" w:rsidR="007E484C" w:rsidRDefault="007221FC"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minimum area for </w:t>
      </w:r>
      <w:r w:rsidR="00387BA2" w:rsidRPr="00E830CB">
        <w:rPr>
          <w:color w:val="333333"/>
          <w:sz w:val="24"/>
          <w:szCs w:val="24"/>
          <w:shd w:val="clear" w:color="auto" w:fill="FFFFFF"/>
        </w:rPr>
        <w:t>a habitable</w:t>
      </w:r>
      <w:r w:rsidR="007D7A60" w:rsidRPr="00E830CB">
        <w:rPr>
          <w:color w:val="333333"/>
          <w:sz w:val="24"/>
          <w:szCs w:val="24"/>
          <w:shd w:val="clear" w:color="auto" w:fill="FFFFFF"/>
        </w:rPr>
        <w:t>/living</w:t>
      </w:r>
      <w:r w:rsidR="00387BA2" w:rsidRPr="00E830CB">
        <w:rPr>
          <w:color w:val="333333"/>
          <w:sz w:val="24"/>
          <w:szCs w:val="24"/>
          <w:shd w:val="clear" w:color="auto" w:fill="FFFFFF"/>
        </w:rPr>
        <w:t xml:space="preserve"> room other than a kitchen, scullery or laundry, should at least be 6 square metres</w:t>
      </w:r>
      <w:r w:rsidR="007D7A60" w:rsidRPr="00E830CB">
        <w:rPr>
          <w:color w:val="333333"/>
          <w:sz w:val="24"/>
          <w:szCs w:val="24"/>
          <w:shd w:val="clear" w:color="auto" w:fill="FFFFFF"/>
        </w:rPr>
        <w:t xml:space="preserve"> with a minimum height clearance of 2.4 metres. </w:t>
      </w:r>
    </w:p>
    <w:p w14:paraId="5ECD6785" w14:textId="6329D090" w:rsidR="00E84504" w:rsidRPr="00E830CB" w:rsidRDefault="007D7A60"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The minimum for a bedroom/sleeping area should at least be 1.8 metres</w:t>
      </w:r>
      <w:r w:rsidR="007E484C">
        <w:rPr>
          <w:color w:val="333333"/>
          <w:sz w:val="24"/>
          <w:szCs w:val="24"/>
          <w:shd w:val="clear" w:color="auto" w:fill="FFFFFF"/>
        </w:rPr>
        <w:t xml:space="preserve"> in height.</w:t>
      </w:r>
      <w:r w:rsidR="007221FC" w:rsidRPr="00E830CB">
        <w:rPr>
          <w:color w:val="333333"/>
          <w:sz w:val="24"/>
          <w:szCs w:val="24"/>
          <w:shd w:val="clear" w:color="auto" w:fill="FFFFFF"/>
        </w:rPr>
        <w:t xml:space="preserve"> </w:t>
      </w:r>
    </w:p>
    <w:p w14:paraId="3D165488" w14:textId="0363383D" w:rsidR="007B5652" w:rsidRPr="00E830CB" w:rsidRDefault="007B5652" w:rsidP="00E84504">
      <w:pPr>
        <w:pStyle w:val="BodyText"/>
        <w:spacing w:before="88"/>
        <w:ind w:left="480"/>
        <w:rPr>
          <w:color w:val="333333"/>
          <w:sz w:val="24"/>
          <w:szCs w:val="24"/>
          <w:shd w:val="clear" w:color="auto" w:fill="FFFFFF"/>
        </w:rPr>
      </w:pPr>
      <w:bookmarkStart w:id="4" w:name="_Hlk65613751"/>
    </w:p>
    <w:p w14:paraId="2F16DBB8" w14:textId="6449739D" w:rsidR="004A3114" w:rsidRPr="00E830CB" w:rsidRDefault="004A3114" w:rsidP="004A3114">
      <w:pPr>
        <w:pStyle w:val="BodyText"/>
        <w:ind w:left="480"/>
        <w:rPr>
          <w:b/>
          <w:bCs/>
          <w:color w:val="333333"/>
          <w:sz w:val="24"/>
          <w:szCs w:val="24"/>
          <w:shd w:val="clear" w:color="auto" w:fill="FFFFFF"/>
        </w:rPr>
      </w:pPr>
      <w:r w:rsidRPr="00E830CB">
        <w:rPr>
          <w:b/>
          <w:bCs/>
          <w:color w:val="333333"/>
          <w:sz w:val="24"/>
          <w:szCs w:val="24"/>
          <w:shd w:val="clear" w:color="auto" w:fill="FFFFFF"/>
        </w:rPr>
        <w:t>STRUCTURAL DIMENSIONS – WINDOWS &amp; DOOR FRAMES</w:t>
      </w:r>
    </w:p>
    <w:bookmarkEnd w:id="4"/>
    <w:p w14:paraId="4837403E" w14:textId="2500CA93" w:rsidR="008655D0" w:rsidRDefault="008655D0" w:rsidP="00E84504">
      <w:pPr>
        <w:pStyle w:val="BodyText"/>
        <w:spacing w:before="88"/>
        <w:ind w:left="480"/>
        <w:rPr>
          <w:color w:val="333333"/>
          <w:sz w:val="24"/>
          <w:szCs w:val="24"/>
          <w:shd w:val="clear" w:color="auto" w:fill="FFFFFF"/>
        </w:rPr>
      </w:pPr>
      <w:r>
        <w:rPr>
          <w:color w:val="333333"/>
          <w:sz w:val="24"/>
          <w:szCs w:val="24"/>
          <w:shd w:val="clear" w:color="auto" w:fill="FFFFFF"/>
        </w:rPr>
        <w:t xml:space="preserve">The NHBRC also specifies minimum </w:t>
      </w:r>
      <w:r w:rsidR="00070687">
        <w:rPr>
          <w:color w:val="333333"/>
          <w:sz w:val="24"/>
          <w:szCs w:val="24"/>
          <w:shd w:val="clear" w:color="auto" w:fill="FFFFFF"/>
        </w:rPr>
        <w:t>structural dimension</w:t>
      </w:r>
      <w:r>
        <w:rPr>
          <w:color w:val="333333"/>
          <w:sz w:val="24"/>
          <w:szCs w:val="24"/>
          <w:shd w:val="clear" w:color="auto" w:fill="FFFFFF"/>
        </w:rPr>
        <w:t xml:space="preserve"> for other structural components such as doors and window frames</w:t>
      </w:r>
      <w:r w:rsidR="00A05F46">
        <w:rPr>
          <w:color w:val="333333"/>
          <w:sz w:val="24"/>
          <w:szCs w:val="24"/>
          <w:shd w:val="clear" w:color="auto" w:fill="FFFFFF"/>
        </w:rPr>
        <w:t xml:space="preserve"> &amp; these are as follows.</w:t>
      </w:r>
    </w:p>
    <w:p w14:paraId="12422F0B" w14:textId="77777777" w:rsidR="00A05F46" w:rsidRPr="00E830CB" w:rsidRDefault="00A05F46" w:rsidP="00A05F46">
      <w:pPr>
        <w:pStyle w:val="BodyText"/>
        <w:spacing w:before="88"/>
        <w:ind w:left="480"/>
        <w:rPr>
          <w:color w:val="333333"/>
          <w:sz w:val="24"/>
          <w:szCs w:val="24"/>
          <w:shd w:val="clear" w:color="auto" w:fill="FFFFFF"/>
        </w:rPr>
      </w:pPr>
      <w:r w:rsidRPr="00E830CB">
        <w:rPr>
          <w:color w:val="333333"/>
          <w:sz w:val="24"/>
          <w:szCs w:val="24"/>
          <w:shd w:val="clear" w:color="auto" w:fill="FFFFFF"/>
        </w:rPr>
        <w:t>The nominal height of masonry above window openings where roof trusses are supported should not be less than 400mm.</w:t>
      </w:r>
    </w:p>
    <w:p w14:paraId="4FBFA929" w14:textId="77777777" w:rsidR="004A3114" w:rsidRPr="00E830CB" w:rsidRDefault="004A3114" w:rsidP="00E84504">
      <w:pPr>
        <w:pStyle w:val="BodyText"/>
        <w:spacing w:before="88"/>
        <w:ind w:left="480"/>
        <w:rPr>
          <w:color w:val="333333"/>
          <w:sz w:val="24"/>
          <w:szCs w:val="24"/>
          <w:shd w:val="clear" w:color="auto" w:fill="FFFFFF"/>
        </w:rPr>
      </w:pPr>
      <w:bookmarkStart w:id="5" w:name="_Hlk65613838"/>
      <w:r w:rsidRPr="00E830CB">
        <w:rPr>
          <w:color w:val="333333"/>
          <w:sz w:val="24"/>
          <w:szCs w:val="24"/>
          <w:shd w:val="clear" w:color="auto" w:fill="FFFFFF"/>
        </w:rPr>
        <w:t xml:space="preserve">The external sills of the window should be slopped towards, the lugs for door and window frames shall extend </w:t>
      </w:r>
      <w:bookmarkEnd w:id="5"/>
      <w:r w:rsidRPr="00E830CB">
        <w:rPr>
          <w:color w:val="333333"/>
          <w:sz w:val="24"/>
          <w:szCs w:val="24"/>
          <w:shd w:val="clear" w:color="auto" w:fill="FFFFFF"/>
        </w:rPr>
        <w:t xml:space="preserve">approximately 250mm into the masonry walls. </w:t>
      </w:r>
    </w:p>
    <w:p w14:paraId="77D2EBA7" w14:textId="4163642D" w:rsidR="004A3114" w:rsidRDefault="004A3114"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steel door frames and built-in window frame surrounds shall have a minimum thickness of not less than 1mm. </w:t>
      </w:r>
    </w:p>
    <w:p w14:paraId="6D0AFDD9" w14:textId="77777777" w:rsidR="00170F18" w:rsidRDefault="00170F18" w:rsidP="00170F18">
      <w:pPr>
        <w:pStyle w:val="BodyText"/>
        <w:rPr>
          <w:color w:val="333333"/>
          <w:sz w:val="24"/>
          <w:szCs w:val="24"/>
          <w:shd w:val="clear" w:color="auto" w:fill="FFFFFF"/>
        </w:rPr>
      </w:pPr>
    </w:p>
    <w:p w14:paraId="7F894CBF" w14:textId="75E4FEAC" w:rsidR="00170F18" w:rsidRPr="00170F18" w:rsidRDefault="00170F18" w:rsidP="00170F18">
      <w:pPr>
        <w:pStyle w:val="BodyText"/>
        <w:ind w:left="480"/>
        <w:rPr>
          <w:color w:val="333333"/>
          <w:sz w:val="24"/>
          <w:szCs w:val="24"/>
          <w:shd w:val="clear" w:color="auto" w:fill="FFFFFF"/>
        </w:rPr>
      </w:pPr>
      <w:r w:rsidRPr="00170F18">
        <w:rPr>
          <w:color w:val="333333"/>
          <w:sz w:val="24"/>
          <w:szCs w:val="24"/>
          <w:shd w:val="clear" w:color="auto" w:fill="FFFFFF"/>
        </w:rPr>
        <w:t>A beam filling i.e., a brick between the roof timber situated from wall plate to roof covering must be used to prevent the entry of birds into the house.</w:t>
      </w:r>
    </w:p>
    <w:p w14:paraId="1D06E166" w14:textId="77777777" w:rsidR="00170F18" w:rsidRPr="00E830CB" w:rsidRDefault="00170F18" w:rsidP="00E84504">
      <w:pPr>
        <w:pStyle w:val="BodyText"/>
        <w:spacing w:before="88"/>
        <w:ind w:left="480"/>
        <w:rPr>
          <w:color w:val="333333"/>
          <w:sz w:val="24"/>
          <w:szCs w:val="24"/>
          <w:shd w:val="clear" w:color="auto" w:fill="FFFFFF"/>
        </w:rPr>
      </w:pPr>
    </w:p>
    <w:p w14:paraId="777B986A" w14:textId="77777777" w:rsidR="00F13AD3" w:rsidRDefault="00F13AD3" w:rsidP="004A3114">
      <w:pPr>
        <w:pStyle w:val="BodyText"/>
        <w:ind w:left="480"/>
        <w:rPr>
          <w:b/>
          <w:bCs/>
          <w:color w:val="333333"/>
          <w:sz w:val="24"/>
          <w:szCs w:val="24"/>
          <w:shd w:val="clear" w:color="auto" w:fill="FFFFFF"/>
        </w:rPr>
      </w:pPr>
      <w:bookmarkStart w:id="6" w:name="_Hlk65613849"/>
    </w:p>
    <w:p w14:paraId="1DBAA14B" w14:textId="41EB35CC" w:rsidR="004A3114" w:rsidRPr="00E830CB" w:rsidRDefault="004A3114" w:rsidP="004A3114">
      <w:pPr>
        <w:pStyle w:val="BodyText"/>
        <w:ind w:left="480"/>
        <w:rPr>
          <w:b/>
          <w:bCs/>
          <w:color w:val="333333"/>
          <w:sz w:val="24"/>
          <w:szCs w:val="24"/>
          <w:shd w:val="clear" w:color="auto" w:fill="FFFFFF"/>
        </w:rPr>
      </w:pPr>
      <w:r w:rsidRPr="00E830CB">
        <w:rPr>
          <w:b/>
          <w:bCs/>
          <w:color w:val="333333"/>
          <w:sz w:val="24"/>
          <w:szCs w:val="24"/>
          <w:shd w:val="clear" w:color="auto" w:fill="FFFFFF"/>
        </w:rPr>
        <w:lastRenderedPageBreak/>
        <w:t>STAIR CASE DIMENSIONS</w:t>
      </w:r>
    </w:p>
    <w:p w14:paraId="5BDF7513" w14:textId="49176699" w:rsidR="004A3114" w:rsidRPr="00E830CB" w:rsidRDefault="009D6645" w:rsidP="00E84504">
      <w:pPr>
        <w:pStyle w:val="BodyText"/>
        <w:spacing w:before="88"/>
        <w:ind w:left="480"/>
        <w:rPr>
          <w:color w:val="333333"/>
          <w:sz w:val="24"/>
          <w:szCs w:val="24"/>
          <w:shd w:val="clear" w:color="auto" w:fill="FFFFFF"/>
        </w:rPr>
      </w:pPr>
      <w:bookmarkStart w:id="7" w:name="_Hlk65613863"/>
      <w:bookmarkEnd w:id="6"/>
      <w:r w:rsidRPr="00E830CB">
        <w:rPr>
          <w:color w:val="333333"/>
          <w:sz w:val="24"/>
          <w:szCs w:val="24"/>
          <w:shd w:val="clear" w:color="auto" w:fill="FFFFFF"/>
        </w:rPr>
        <w:t>Stair cases shall be constructed with a</w:t>
      </w:r>
      <w:r w:rsidR="004B49D4" w:rsidRPr="00E830CB">
        <w:rPr>
          <w:color w:val="333333"/>
          <w:sz w:val="24"/>
          <w:szCs w:val="24"/>
          <w:shd w:val="clear" w:color="auto" w:fill="FFFFFF"/>
        </w:rPr>
        <w:t xml:space="preserve"> minimum width of 250mm</w:t>
      </w:r>
      <w:r w:rsidRPr="00E830CB">
        <w:rPr>
          <w:color w:val="333333"/>
          <w:sz w:val="24"/>
          <w:szCs w:val="24"/>
          <w:shd w:val="clear" w:color="auto" w:fill="FFFFFF"/>
        </w:rPr>
        <w:t xml:space="preserve"> and a minimum of 170mm to a maximum of 200mm </w:t>
      </w:r>
      <w:r w:rsidR="00927B03">
        <w:rPr>
          <w:color w:val="333333"/>
          <w:sz w:val="24"/>
          <w:szCs w:val="24"/>
          <w:shd w:val="clear" w:color="auto" w:fill="FFFFFF"/>
        </w:rPr>
        <w:t>in terms of</w:t>
      </w:r>
      <w:r w:rsidRPr="00E830CB">
        <w:rPr>
          <w:color w:val="333333"/>
          <w:sz w:val="24"/>
          <w:szCs w:val="24"/>
          <w:shd w:val="clear" w:color="auto" w:fill="FFFFFF"/>
        </w:rPr>
        <w:t xml:space="preserve"> risers.</w:t>
      </w:r>
      <w:r w:rsidR="00420BF7" w:rsidRPr="00E830CB">
        <w:rPr>
          <w:color w:val="333333"/>
          <w:sz w:val="24"/>
          <w:szCs w:val="24"/>
          <w:shd w:val="clear" w:color="auto" w:fill="FFFFFF"/>
        </w:rPr>
        <w:t xml:space="preserve"> </w:t>
      </w:r>
    </w:p>
    <w:p w14:paraId="748411E0" w14:textId="5A729769" w:rsidR="00420BF7" w:rsidRPr="00E830CB" w:rsidRDefault="00420BF7"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A minimum head space above a stair case measured vertically from the pitch line to the ceiling should be 2 100mm (2,1 metres).</w:t>
      </w:r>
    </w:p>
    <w:p w14:paraId="33F6E141" w14:textId="4FD32A97" w:rsidR="00420BF7" w:rsidRPr="00E830CB" w:rsidRDefault="00984CA1" w:rsidP="00E84504">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minimum height of any balustrades and parapet walls to flat roof top with no restriction of access should at least be </w:t>
      </w:r>
      <w:r w:rsidR="00927B03">
        <w:rPr>
          <w:color w:val="333333"/>
          <w:sz w:val="24"/>
          <w:szCs w:val="24"/>
          <w:shd w:val="clear" w:color="auto" w:fill="FFFFFF"/>
        </w:rPr>
        <w:t>1 Meter</w:t>
      </w:r>
      <w:r w:rsidRPr="00E830CB">
        <w:rPr>
          <w:color w:val="333333"/>
          <w:sz w:val="24"/>
          <w:szCs w:val="24"/>
          <w:shd w:val="clear" w:color="auto" w:fill="FFFFFF"/>
        </w:rPr>
        <w:t>.</w:t>
      </w:r>
    </w:p>
    <w:bookmarkEnd w:id="7"/>
    <w:p w14:paraId="34D6366A" w14:textId="18F25F12" w:rsidR="00D014A2" w:rsidRPr="00E830CB" w:rsidRDefault="00D014A2" w:rsidP="00E84504">
      <w:pPr>
        <w:pStyle w:val="BodyText"/>
        <w:spacing w:before="88"/>
        <w:ind w:left="480"/>
        <w:rPr>
          <w:color w:val="333333"/>
          <w:sz w:val="24"/>
          <w:szCs w:val="24"/>
          <w:shd w:val="clear" w:color="auto" w:fill="FFFFFF"/>
        </w:rPr>
      </w:pPr>
    </w:p>
    <w:p w14:paraId="4D58587E" w14:textId="4C004386" w:rsidR="00D014A2" w:rsidRPr="00E830CB" w:rsidRDefault="004B49D4" w:rsidP="00D014A2">
      <w:pPr>
        <w:pStyle w:val="BodyText"/>
        <w:ind w:left="480"/>
        <w:rPr>
          <w:b/>
          <w:bCs/>
          <w:color w:val="333333"/>
          <w:sz w:val="24"/>
          <w:szCs w:val="24"/>
          <w:shd w:val="clear" w:color="auto" w:fill="FFFFFF"/>
        </w:rPr>
      </w:pPr>
      <w:r w:rsidRPr="00E830CB">
        <w:rPr>
          <w:b/>
          <w:bCs/>
          <w:color w:val="333333"/>
          <w:sz w:val="24"/>
          <w:szCs w:val="24"/>
          <w:shd w:val="clear" w:color="auto" w:fill="FFFFFF"/>
        </w:rPr>
        <w:t>DAMP PROOF COURSE (DPC)</w:t>
      </w:r>
    </w:p>
    <w:p w14:paraId="61DAA3E7" w14:textId="77777777" w:rsidR="004929AA" w:rsidRDefault="004929AA" w:rsidP="00D014A2">
      <w:pPr>
        <w:pStyle w:val="BodyText"/>
        <w:spacing w:before="88"/>
        <w:ind w:left="480"/>
        <w:rPr>
          <w:color w:val="333333"/>
          <w:sz w:val="24"/>
          <w:szCs w:val="24"/>
          <w:shd w:val="clear" w:color="auto" w:fill="FFFFFF"/>
        </w:rPr>
      </w:pPr>
      <w:r w:rsidRPr="004929AA">
        <w:rPr>
          <w:color w:val="333333"/>
          <w:sz w:val="24"/>
          <w:szCs w:val="24"/>
          <w:shd w:val="clear" w:color="auto" w:fill="FFFFFF"/>
        </w:rPr>
        <w:t xml:space="preserve">A damp-proof course, commonly referred to as a DPC, is the first layer of brick laid over a damp-proof membrane as a moisture barrier applied to foundations to prevent moisture rising into brickwork. </w:t>
      </w:r>
    </w:p>
    <w:p w14:paraId="1392CB85" w14:textId="77777777" w:rsidR="000D7D17" w:rsidRDefault="006D79A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importance of a damp proof course is to prevent rising damp through the walls. </w:t>
      </w:r>
    </w:p>
    <w:p w14:paraId="04B25364" w14:textId="77777777" w:rsidR="000D7D17" w:rsidRDefault="006D79A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 strip of approved damp proof course material of 150mm wide should be placed lengthwise under the ridge tiles, overlapping the top course of tiling on each side by 25mm. </w:t>
      </w:r>
    </w:p>
    <w:p w14:paraId="54EE94F6" w14:textId="77777777" w:rsidR="000D7D17" w:rsidRDefault="006D79A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Lapped ends must be supported underneath and the overlap should not be less than 150mm.</w:t>
      </w:r>
      <w:r w:rsidR="006A5524" w:rsidRPr="00E830CB">
        <w:rPr>
          <w:color w:val="333333"/>
          <w:sz w:val="24"/>
          <w:szCs w:val="24"/>
          <w:shd w:val="clear" w:color="auto" w:fill="FFFFFF"/>
        </w:rPr>
        <w:t xml:space="preserve"> </w:t>
      </w:r>
    </w:p>
    <w:p w14:paraId="1BCA9318" w14:textId="77777777" w:rsidR="000D7D17" w:rsidRDefault="006A5524"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All horizontal damp proof courses shall protrude 40mm from the external face of the wall. </w:t>
      </w:r>
    </w:p>
    <w:p w14:paraId="56077199" w14:textId="78E496C6" w:rsidR="00892C4E" w:rsidRPr="00E830CB" w:rsidRDefault="00E64116"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Galvanized wire or s</w:t>
      </w:r>
      <w:r w:rsidR="006A5524" w:rsidRPr="00E830CB">
        <w:rPr>
          <w:color w:val="333333"/>
          <w:sz w:val="24"/>
          <w:szCs w:val="24"/>
          <w:shd w:val="clear" w:color="auto" w:fill="FFFFFF"/>
        </w:rPr>
        <w:t xml:space="preserve">tainless steel </w:t>
      </w:r>
      <w:r w:rsidRPr="00E830CB">
        <w:rPr>
          <w:color w:val="333333"/>
          <w:sz w:val="24"/>
          <w:szCs w:val="24"/>
          <w:shd w:val="clear" w:color="auto" w:fill="FFFFFF"/>
        </w:rPr>
        <w:t xml:space="preserve">of grade 816 </w:t>
      </w:r>
      <w:r w:rsidR="006A5524" w:rsidRPr="00E830CB">
        <w:rPr>
          <w:color w:val="333333"/>
          <w:sz w:val="24"/>
          <w:szCs w:val="24"/>
          <w:shd w:val="clear" w:color="auto" w:fill="FFFFFF"/>
        </w:rPr>
        <w:t>wall ties</w:t>
      </w:r>
      <w:r w:rsidRPr="00E830CB">
        <w:rPr>
          <w:color w:val="333333"/>
          <w:sz w:val="24"/>
          <w:szCs w:val="24"/>
          <w:shd w:val="clear" w:color="auto" w:fill="FFFFFF"/>
        </w:rPr>
        <w:t xml:space="preserve"> </w:t>
      </w:r>
      <w:r w:rsidR="006A5524" w:rsidRPr="00E830CB">
        <w:rPr>
          <w:color w:val="333333"/>
          <w:sz w:val="24"/>
          <w:szCs w:val="24"/>
          <w:shd w:val="clear" w:color="auto" w:fill="FFFFFF"/>
        </w:rPr>
        <w:t>must be used in damp areas</w:t>
      </w:r>
      <w:r w:rsidRPr="00E830CB">
        <w:rPr>
          <w:color w:val="333333"/>
          <w:sz w:val="24"/>
          <w:szCs w:val="24"/>
          <w:shd w:val="clear" w:color="auto" w:fill="FFFFFF"/>
        </w:rPr>
        <w:t xml:space="preserve"> or in coastal areas of 30km radius</w:t>
      </w:r>
      <w:r w:rsidR="000D7D17">
        <w:rPr>
          <w:color w:val="333333"/>
          <w:sz w:val="24"/>
          <w:szCs w:val="24"/>
          <w:shd w:val="clear" w:color="auto" w:fill="FFFFFF"/>
        </w:rPr>
        <w:t xml:space="preserve"> preferably with a cavity wall.</w:t>
      </w:r>
      <w:r w:rsidRPr="00E830CB">
        <w:rPr>
          <w:color w:val="333333"/>
          <w:sz w:val="24"/>
          <w:szCs w:val="24"/>
          <w:shd w:val="clear" w:color="auto" w:fill="FFFFFF"/>
        </w:rPr>
        <w:t xml:space="preserve"> </w:t>
      </w:r>
    </w:p>
    <w:p w14:paraId="63A91642" w14:textId="77777777" w:rsidR="000D7D17" w:rsidRDefault="00E64116"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Wall ties as well as mortar can also be used to join walls at an intersection. </w:t>
      </w:r>
    </w:p>
    <w:p w14:paraId="22F2FC95" w14:textId="41B45C0C" w:rsidR="00E64116" w:rsidRPr="00E830CB" w:rsidRDefault="00E64116"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Rebar reinforcements </w:t>
      </w:r>
      <w:r w:rsidR="000D7D17">
        <w:rPr>
          <w:color w:val="333333"/>
          <w:sz w:val="24"/>
          <w:szCs w:val="24"/>
          <w:shd w:val="clear" w:color="auto" w:fill="FFFFFF"/>
        </w:rPr>
        <w:t xml:space="preserve">which can be used in walls &amp; foundations normally </w:t>
      </w:r>
      <w:r w:rsidRPr="00E830CB">
        <w:rPr>
          <w:color w:val="333333"/>
          <w:sz w:val="24"/>
          <w:szCs w:val="24"/>
          <w:shd w:val="clear" w:color="auto" w:fill="FFFFFF"/>
        </w:rPr>
        <w:t xml:space="preserve">have a rating </w:t>
      </w:r>
      <w:r w:rsidR="000D7D17" w:rsidRPr="00E830CB">
        <w:rPr>
          <w:color w:val="333333"/>
          <w:sz w:val="24"/>
          <w:szCs w:val="24"/>
          <w:shd w:val="clear" w:color="auto" w:fill="FFFFFF"/>
        </w:rPr>
        <w:t>of “</w:t>
      </w:r>
      <w:r w:rsidRPr="00E830CB">
        <w:rPr>
          <w:color w:val="333333"/>
          <w:sz w:val="24"/>
          <w:szCs w:val="24"/>
          <w:shd w:val="clear" w:color="auto" w:fill="FFFFFF"/>
        </w:rPr>
        <w:t>Y10” whereby the 10 stands for</w:t>
      </w:r>
      <w:r w:rsidR="000D7D17">
        <w:rPr>
          <w:color w:val="333333"/>
          <w:sz w:val="24"/>
          <w:szCs w:val="24"/>
          <w:shd w:val="clear" w:color="auto" w:fill="FFFFFF"/>
        </w:rPr>
        <w:t xml:space="preserve"> a</w:t>
      </w:r>
      <w:r w:rsidRPr="00E830CB">
        <w:rPr>
          <w:color w:val="333333"/>
          <w:sz w:val="24"/>
          <w:szCs w:val="24"/>
          <w:shd w:val="clear" w:color="auto" w:fill="FFFFFF"/>
        </w:rPr>
        <w:t xml:space="preserve"> 10mm diameter whereas the y stands for </w:t>
      </w:r>
      <w:r w:rsidR="000D7D17">
        <w:rPr>
          <w:color w:val="333333"/>
          <w:sz w:val="24"/>
          <w:szCs w:val="24"/>
          <w:shd w:val="clear" w:color="auto" w:fill="FFFFFF"/>
        </w:rPr>
        <w:t xml:space="preserve">a </w:t>
      </w:r>
      <w:r w:rsidRPr="00E830CB">
        <w:rPr>
          <w:color w:val="333333"/>
          <w:sz w:val="24"/>
          <w:szCs w:val="24"/>
          <w:shd w:val="clear" w:color="auto" w:fill="FFFFFF"/>
        </w:rPr>
        <w:t>high yield reinforcement.</w:t>
      </w:r>
      <w:r w:rsidR="006A5524" w:rsidRPr="00E830CB">
        <w:rPr>
          <w:color w:val="333333"/>
          <w:sz w:val="24"/>
          <w:szCs w:val="24"/>
          <w:shd w:val="clear" w:color="auto" w:fill="FFFFFF"/>
        </w:rPr>
        <w:t xml:space="preserve"> </w:t>
      </w:r>
    </w:p>
    <w:p w14:paraId="6C716DC9" w14:textId="778ACD4D" w:rsidR="00BE0849" w:rsidRPr="00E830CB" w:rsidRDefault="00BE0849"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minimum wire diameter of butterfly type wall ties should be 2,8mm.</w:t>
      </w:r>
    </w:p>
    <w:p w14:paraId="17409610" w14:textId="0E389EDC" w:rsidR="00D014A2" w:rsidRPr="00E830CB" w:rsidRDefault="006A5524"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Damp proof courses </w:t>
      </w:r>
      <w:r w:rsidR="000D7D17">
        <w:rPr>
          <w:color w:val="333333"/>
          <w:sz w:val="24"/>
          <w:szCs w:val="24"/>
          <w:shd w:val="clear" w:color="auto" w:fill="FFFFFF"/>
        </w:rPr>
        <w:t>have to</w:t>
      </w:r>
      <w:r w:rsidRPr="00E830CB">
        <w:rPr>
          <w:color w:val="333333"/>
          <w:sz w:val="24"/>
          <w:szCs w:val="24"/>
          <w:shd w:val="clear" w:color="auto" w:fill="FFFFFF"/>
        </w:rPr>
        <w:t xml:space="preserve"> be used in</w:t>
      </w:r>
      <w:r w:rsidR="000D7D17">
        <w:rPr>
          <w:color w:val="333333"/>
          <w:sz w:val="24"/>
          <w:szCs w:val="24"/>
          <w:shd w:val="clear" w:color="auto" w:fill="FFFFFF"/>
        </w:rPr>
        <w:t xml:space="preserve"> </w:t>
      </w:r>
      <w:r w:rsidRPr="00E830CB">
        <w:rPr>
          <w:color w:val="333333"/>
          <w:sz w:val="24"/>
          <w:szCs w:val="24"/>
          <w:shd w:val="clear" w:color="auto" w:fill="FFFFFF"/>
        </w:rPr>
        <w:t>cavity wall</w:t>
      </w:r>
      <w:r w:rsidR="000D7D17">
        <w:rPr>
          <w:color w:val="333333"/>
          <w:sz w:val="24"/>
          <w:szCs w:val="24"/>
          <w:shd w:val="clear" w:color="auto" w:fill="FFFFFF"/>
        </w:rPr>
        <w:t>s</w:t>
      </w:r>
      <w:r w:rsidRPr="00E830CB">
        <w:rPr>
          <w:color w:val="333333"/>
          <w:sz w:val="24"/>
          <w:szCs w:val="24"/>
          <w:shd w:val="clear" w:color="auto" w:fill="FFFFFF"/>
        </w:rPr>
        <w:t xml:space="preserve"> all the time</w:t>
      </w:r>
      <w:r w:rsidR="000D7D17">
        <w:rPr>
          <w:color w:val="333333"/>
          <w:sz w:val="24"/>
          <w:szCs w:val="24"/>
          <w:shd w:val="clear" w:color="auto" w:fill="FFFFFF"/>
        </w:rPr>
        <w:t xml:space="preserve"> to assist with moisture control</w:t>
      </w:r>
      <w:r w:rsidRPr="00E830CB">
        <w:rPr>
          <w:color w:val="333333"/>
          <w:sz w:val="24"/>
          <w:szCs w:val="24"/>
          <w:shd w:val="clear" w:color="auto" w:fill="FFFFFF"/>
        </w:rPr>
        <w:t>.</w:t>
      </w:r>
    </w:p>
    <w:p w14:paraId="5FDD9E31" w14:textId="5042E60A" w:rsidR="006A5524" w:rsidRPr="00E830CB" w:rsidRDefault="006A5524"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only exception to using a damp proof course, is either when the roof overhangs by more than 750</w:t>
      </w:r>
      <w:r w:rsidR="00BE0849" w:rsidRPr="00E830CB">
        <w:rPr>
          <w:color w:val="333333"/>
          <w:sz w:val="24"/>
          <w:szCs w:val="24"/>
          <w:shd w:val="clear" w:color="auto" w:fill="FFFFFF"/>
        </w:rPr>
        <w:t>mm or</w:t>
      </w:r>
      <w:r w:rsidRPr="00E830CB">
        <w:rPr>
          <w:color w:val="333333"/>
          <w:sz w:val="24"/>
          <w:szCs w:val="24"/>
          <w:shd w:val="clear" w:color="auto" w:fill="FFFFFF"/>
        </w:rPr>
        <w:t xml:space="preserve"> if the distance between the top </w:t>
      </w:r>
      <w:r w:rsidR="00BE0849" w:rsidRPr="00E830CB">
        <w:rPr>
          <w:color w:val="333333"/>
          <w:sz w:val="24"/>
          <w:szCs w:val="24"/>
          <w:shd w:val="clear" w:color="auto" w:fill="FFFFFF"/>
        </w:rPr>
        <w:t>of the window frame &amp; the wall plate is less than 700mm.</w:t>
      </w:r>
    </w:p>
    <w:p w14:paraId="1C06DE08" w14:textId="77777777" w:rsidR="000D7D17" w:rsidRDefault="001D5133"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If an electrical conduit pipe is </w:t>
      </w:r>
      <w:r w:rsidR="006A4932" w:rsidRPr="00E830CB">
        <w:rPr>
          <w:color w:val="333333"/>
          <w:sz w:val="24"/>
          <w:szCs w:val="24"/>
          <w:shd w:val="clear" w:color="auto" w:fill="FFFFFF"/>
        </w:rPr>
        <w:t xml:space="preserve">to be </w:t>
      </w:r>
      <w:r w:rsidRPr="00E830CB">
        <w:rPr>
          <w:color w:val="333333"/>
          <w:sz w:val="24"/>
          <w:szCs w:val="24"/>
          <w:shd w:val="clear" w:color="auto" w:fill="FFFFFF"/>
        </w:rPr>
        <w:t>fitted through a damp proof</w:t>
      </w:r>
      <w:r w:rsidR="00453E15" w:rsidRPr="00E830CB">
        <w:rPr>
          <w:color w:val="333333"/>
          <w:sz w:val="24"/>
          <w:szCs w:val="24"/>
          <w:shd w:val="clear" w:color="auto" w:fill="FFFFFF"/>
        </w:rPr>
        <w:t xml:space="preserve"> course material, then the openings must be sealed with a self-adhesive tape.</w:t>
      </w:r>
    </w:p>
    <w:p w14:paraId="317FF21D" w14:textId="2D331705" w:rsidR="001D5133" w:rsidRPr="00E830CB" w:rsidRDefault="00453E15"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 If reinforced wires </w:t>
      </w:r>
      <w:r w:rsidR="006A4932" w:rsidRPr="00E830CB">
        <w:rPr>
          <w:color w:val="333333"/>
          <w:sz w:val="24"/>
          <w:szCs w:val="24"/>
          <w:shd w:val="clear" w:color="auto" w:fill="FFFFFF"/>
        </w:rPr>
        <w:t>(rebar)/ wire mesh is placed within concrete, nothing can be used to cover those wires though.</w:t>
      </w:r>
      <w:r w:rsidRPr="00E830CB">
        <w:rPr>
          <w:color w:val="333333"/>
          <w:sz w:val="24"/>
          <w:szCs w:val="24"/>
          <w:shd w:val="clear" w:color="auto" w:fill="FFFFFF"/>
        </w:rPr>
        <w:t xml:space="preserve"> </w:t>
      </w:r>
    </w:p>
    <w:p w14:paraId="05E0FEBC" w14:textId="6A965BB5" w:rsidR="00C4696A" w:rsidRPr="00E830CB" w:rsidRDefault="00C4696A"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An apron</w:t>
      </w:r>
      <w:r w:rsidR="000D7D17">
        <w:rPr>
          <w:color w:val="333333"/>
          <w:sz w:val="24"/>
          <w:szCs w:val="24"/>
          <w:shd w:val="clear" w:color="auto" w:fill="FFFFFF"/>
        </w:rPr>
        <w:t xml:space="preserve"> is another feature which</w:t>
      </w:r>
      <w:r w:rsidRPr="00E830CB">
        <w:rPr>
          <w:color w:val="333333"/>
          <w:sz w:val="24"/>
          <w:szCs w:val="24"/>
          <w:shd w:val="clear" w:color="auto" w:fill="FFFFFF"/>
        </w:rPr>
        <w:t xml:space="preserve"> can be built around the house to </w:t>
      </w:r>
      <w:r w:rsidR="000D7D17">
        <w:rPr>
          <w:color w:val="333333"/>
          <w:sz w:val="24"/>
          <w:szCs w:val="24"/>
          <w:shd w:val="clear" w:color="auto" w:fill="FFFFFF"/>
        </w:rPr>
        <w:t xml:space="preserve">assist in </w:t>
      </w:r>
      <w:r w:rsidRPr="00E830CB">
        <w:rPr>
          <w:color w:val="333333"/>
          <w:sz w:val="24"/>
          <w:szCs w:val="24"/>
          <w:shd w:val="clear" w:color="auto" w:fill="FFFFFF"/>
        </w:rPr>
        <w:t>surround</w:t>
      </w:r>
      <w:r w:rsidR="000D7D17">
        <w:rPr>
          <w:color w:val="333333"/>
          <w:sz w:val="24"/>
          <w:szCs w:val="24"/>
          <w:shd w:val="clear" w:color="auto" w:fill="FFFFFF"/>
        </w:rPr>
        <w:t>ing</w:t>
      </w:r>
      <w:r w:rsidRPr="00E830CB">
        <w:rPr>
          <w:color w:val="333333"/>
          <w:sz w:val="24"/>
          <w:szCs w:val="24"/>
          <w:shd w:val="clear" w:color="auto" w:fill="FFFFFF"/>
        </w:rPr>
        <w:t xml:space="preserve"> drains with ease.</w:t>
      </w:r>
    </w:p>
    <w:p w14:paraId="09AA6442" w14:textId="68D4FB1C" w:rsidR="007B73DC" w:rsidRPr="00E830CB" w:rsidRDefault="007B73DC" w:rsidP="00D014A2">
      <w:pPr>
        <w:pStyle w:val="BodyText"/>
        <w:spacing w:before="88"/>
        <w:ind w:left="480"/>
        <w:rPr>
          <w:color w:val="333333"/>
          <w:sz w:val="24"/>
          <w:szCs w:val="24"/>
          <w:shd w:val="clear" w:color="auto" w:fill="FFFFFF"/>
        </w:rPr>
      </w:pPr>
    </w:p>
    <w:p w14:paraId="0A2EEEE1" w14:textId="77777777" w:rsidR="00344566" w:rsidRDefault="00344566" w:rsidP="00D014A2">
      <w:pPr>
        <w:pStyle w:val="BodyText"/>
        <w:spacing w:before="88"/>
        <w:ind w:left="480"/>
        <w:rPr>
          <w:color w:val="333333"/>
          <w:sz w:val="24"/>
          <w:szCs w:val="24"/>
          <w:shd w:val="clear" w:color="auto" w:fill="FFFFFF"/>
        </w:rPr>
      </w:pPr>
    </w:p>
    <w:p w14:paraId="17FDAEA7" w14:textId="77777777" w:rsidR="00344566" w:rsidRDefault="00344566" w:rsidP="00D014A2">
      <w:pPr>
        <w:pStyle w:val="BodyText"/>
        <w:spacing w:before="88"/>
        <w:ind w:left="480"/>
        <w:rPr>
          <w:color w:val="333333"/>
          <w:sz w:val="24"/>
          <w:szCs w:val="24"/>
          <w:shd w:val="clear" w:color="auto" w:fill="FFFFFF"/>
        </w:rPr>
      </w:pPr>
    </w:p>
    <w:p w14:paraId="036848B8" w14:textId="77777777" w:rsidR="00344566" w:rsidRDefault="00344566" w:rsidP="00D014A2">
      <w:pPr>
        <w:pStyle w:val="BodyText"/>
        <w:spacing w:before="88"/>
        <w:ind w:left="480"/>
        <w:rPr>
          <w:color w:val="333333"/>
          <w:sz w:val="24"/>
          <w:szCs w:val="24"/>
          <w:shd w:val="clear" w:color="auto" w:fill="FFFFFF"/>
        </w:rPr>
      </w:pPr>
    </w:p>
    <w:p w14:paraId="57157B37" w14:textId="77777777" w:rsidR="00344566" w:rsidRDefault="00344566" w:rsidP="00D014A2">
      <w:pPr>
        <w:pStyle w:val="BodyText"/>
        <w:spacing w:before="88"/>
        <w:ind w:left="480"/>
        <w:rPr>
          <w:color w:val="333333"/>
          <w:sz w:val="24"/>
          <w:szCs w:val="24"/>
          <w:shd w:val="clear" w:color="auto" w:fill="FFFFFF"/>
        </w:rPr>
      </w:pPr>
    </w:p>
    <w:p w14:paraId="2A83CA4E" w14:textId="56BB8DED" w:rsidR="005B07E1" w:rsidRPr="005B07E1" w:rsidRDefault="005B07E1" w:rsidP="005B07E1">
      <w:pPr>
        <w:pStyle w:val="BodyText"/>
        <w:spacing w:before="88"/>
        <w:ind w:left="480"/>
        <w:rPr>
          <w:b/>
          <w:bCs/>
          <w:color w:val="333333"/>
          <w:sz w:val="24"/>
          <w:szCs w:val="24"/>
          <w:shd w:val="clear" w:color="auto" w:fill="FFFFFF"/>
        </w:rPr>
      </w:pPr>
      <w:r w:rsidRPr="005B07E1">
        <w:rPr>
          <w:b/>
          <w:bCs/>
          <w:color w:val="333333"/>
          <w:sz w:val="24"/>
          <w:szCs w:val="24"/>
          <w:shd w:val="clear" w:color="auto" w:fill="FFFFFF"/>
        </w:rPr>
        <w:lastRenderedPageBreak/>
        <w:t xml:space="preserve">TIMBER </w:t>
      </w:r>
      <w:r>
        <w:rPr>
          <w:b/>
          <w:bCs/>
          <w:color w:val="333333"/>
          <w:sz w:val="24"/>
          <w:szCs w:val="24"/>
          <w:shd w:val="clear" w:color="auto" w:fill="FFFFFF"/>
        </w:rPr>
        <w:t>STRUCTURES IN THE HOME BUILDING PROCESS</w:t>
      </w:r>
    </w:p>
    <w:p w14:paraId="1CF4E489" w14:textId="1859CD4D" w:rsidR="005B07E1" w:rsidRPr="00E830CB" w:rsidRDefault="005B07E1" w:rsidP="005B07E1">
      <w:pPr>
        <w:pStyle w:val="BodyText"/>
        <w:spacing w:before="88"/>
        <w:ind w:left="480"/>
        <w:rPr>
          <w:color w:val="333333"/>
          <w:sz w:val="24"/>
          <w:szCs w:val="24"/>
          <w:shd w:val="clear" w:color="auto" w:fill="FFFFFF"/>
        </w:rPr>
      </w:pPr>
      <w:r>
        <w:rPr>
          <w:color w:val="333333"/>
          <w:sz w:val="24"/>
          <w:szCs w:val="24"/>
          <w:shd w:val="clear" w:color="auto" w:fill="FFFFFF"/>
        </w:rPr>
        <w:t>The term t</w:t>
      </w:r>
      <w:r w:rsidRPr="00E830CB">
        <w:rPr>
          <w:color w:val="333333"/>
          <w:sz w:val="24"/>
          <w:szCs w:val="24"/>
          <w:shd w:val="clear" w:color="auto" w:fill="FFFFFF"/>
        </w:rPr>
        <w:t xml:space="preserve">imber logging </w:t>
      </w:r>
      <w:r>
        <w:rPr>
          <w:color w:val="333333"/>
          <w:sz w:val="24"/>
          <w:szCs w:val="24"/>
          <w:shd w:val="clear" w:color="auto" w:fill="FFFFFF"/>
        </w:rPr>
        <w:t xml:space="preserve">is used to </w:t>
      </w:r>
      <w:r w:rsidRPr="00E830CB">
        <w:rPr>
          <w:color w:val="333333"/>
          <w:sz w:val="24"/>
          <w:szCs w:val="24"/>
          <w:shd w:val="clear" w:color="auto" w:fill="FFFFFF"/>
        </w:rPr>
        <w:t xml:space="preserve">refer to the process of cutting, skidding and processing trees to produce timber and pulp to supply the world’s markets for construction and other products such as for use in roofing &amp; other </w:t>
      </w:r>
      <w:r>
        <w:rPr>
          <w:color w:val="333333"/>
          <w:sz w:val="24"/>
          <w:szCs w:val="24"/>
          <w:shd w:val="clear" w:color="auto" w:fill="FFFFFF"/>
        </w:rPr>
        <w:t xml:space="preserve">general </w:t>
      </w:r>
      <w:r w:rsidRPr="00E830CB">
        <w:rPr>
          <w:color w:val="333333"/>
          <w:sz w:val="24"/>
          <w:szCs w:val="24"/>
          <w:shd w:val="clear" w:color="auto" w:fill="FFFFFF"/>
        </w:rPr>
        <w:t xml:space="preserve">construction </w:t>
      </w:r>
      <w:r>
        <w:rPr>
          <w:color w:val="333333"/>
          <w:sz w:val="24"/>
          <w:szCs w:val="24"/>
          <w:shd w:val="clear" w:color="auto" w:fill="FFFFFF"/>
        </w:rPr>
        <w:t>purposes such as wooden floors etc</w:t>
      </w:r>
      <w:r w:rsidRPr="00E830CB">
        <w:rPr>
          <w:color w:val="333333"/>
          <w:sz w:val="24"/>
          <w:szCs w:val="24"/>
          <w:shd w:val="clear" w:color="auto" w:fill="FFFFFF"/>
        </w:rPr>
        <w:t>.</w:t>
      </w:r>
    </w:p>
    <w:p w14:paraId="79F01935" w14:textId="77777777" w:rsidR="005B07E1" w:rsidRPr="00E830CB" w:rsidRDefault="005B07E1" w:rsidP="005B07E1">
      <w:pPr>
        <w:pStyle w:val="BodyText"/>
        <w:spacing w:before="88"/>
        <w:ind w:left="480"/>
        <w:rPr>
          <w:color w:val="333333"/>
          <w:sz w:val="24"/>
          <w:szCs w:val="24"/>
          <w:shd w:val="clear" w:color="auto" w:fill="FFFFFF"/>
        </w:rPr>
      </w:pPr>
      <w:r w:rsidRPr="00E830CB">
        <w:rPr>
          <w:color w:val="333333"/>
          <w:sz w:val="24"/>
          <w:szCs w:val="24"/>
          <w:shd w:val="clear" w:color="auto" w:fill="FFFFFF"/>
        </w:rPr>
        <w:t>There are 3 key facets when it comes to timber construction, and these include</w:t>
      </w:r>
    </w:p>
    <w:p w14:paraId="0B04045D" w14:textId="77777777" w:rsidR="005B07E1" w:rsidRPr="00E830CB" w:rsidRDefault="005B07E1" w:rsidP="005B07E1">
      <w:pPr>
        <w:pStyle w:val="BodyText"/>
        <w:numPr>
          <w:ilvl w:val="0"/>
          <w:numId w:val="47"/>
        </w:numPr>
        <w:spacing w:before="88"/>
        <w:rPr>
          <w:color w:val="333333"/>
          <w:sz w:val="24"/>
          <w:szCs w:val="24"/>
          <w:shd w:val="clear" w:color="auto" w:fill="FFFFFF"/>
        </w:rPr>
      </w:pPr>
      <w:r w:rsidRPr="00E830CB">
        <w:rPr>
          <w:color w:val="333333"/>
          <w:sz w:val="24"/>
          <w:szCs w:val="24"/>
          <w:shd w:val="clear" w:color="auto" w:fill="FFFFFF"/>
        </w:rPr>
        <w:t>Timber treatment</w:t>
      </w:r>
    </w:p>
    <w:p w14:paraId="34280BDF" w14:textId="77777777" w:rsidR="005B07E1" w:rsidRPr="00E830CB" w:rsidRDefault="005B07E1" w:rsidP="005B07E1">
      <w:pPr>
        <w:pStyle w:val="BodyText"/>
        <w:numPr>
          <w:ilvl w:val="0"/>
          <w:numId w:val="47"/>
        </w:numPr>
        <w:spacing w:before="88"/>
        <w:rPr>
          <w:color w:val="333333"/>
          <w:sz w:val="24"/>
          <w:szCs w:val="24"/>
          <w:shd w:val="clear" w:color="auto" w:fill="FFFFFF"/>
        </w:rPr>
      </w:pPr>
      <w:r w:rsidRPr="00E830CB">
        <w:rPr>
          <w:color w:val="333333"/>
          <w:sz w:val="24"/>
          <w:szCs w:val="24"/>
          <w:shd w:val="clear" w:color="auto" w:fill="FFFFFF"/>
        </w:rPr>
        <w:t>Timber grades</w:t>
      </w:r>
    </w:p>
    <w:p w14:paraId="7F5C4AAA" w14:textId="77777777" w:rsidR="005B07E1" w:rsidRPr="00E830CB" w:rsidRDefault="005B07E1" w:rsidP="005B07E1">
      <w:pPr>
        <w:pStyle w:val="BodyText"/>
        <w:numPr>
          <w:ilvl w:val="0"/>
          <w:numId w:val="47"/>
        </w:numPr>
        <w:spacing w:before="88"/>
        <w:rPr>
          <w:color w:val="333333"/>
          <w:sz w:val="24"/>
          <w:szCs w:val="24"/>
          <w:shd w:val="clear" w:color="auto" w:fill="FFFFFF"/>
        </w:rPr>
      </w:pPr>
      <w:r w:rsidRPr="00E830CB">
        <w:rPr>
          <w:color w:val="333333"/>
          <w:sz w:val="24"/>
          <w:szCs w:val="24"/>
          <w:shd w:val="clear" w:color="auto" w:fill="FFFFFF"/>
        </w:rPr>
        <w:t>Good carpentry practices</w:t>
      </w:r>
    </w:p>
    <w:p w14:paraId="12A9681A" w14:textId="198E11E5" w:rsidR="005B07E1" w:rsidRPr="00E830CB" w:rsidRDefault="005B07E1" w:rsidP="005B07E1">
      <w:pPr>
        <w:pStyle w:val="BodyText"/>
        <w:spacing w:before="88"/>
        <w:ind w:left="480"/>
        <w:rPr>
          <w:color w:val="333333"/>
          <w:sz w:val="24"/>
          <w:szCs w:val="24"/>
          <w:shd w:val="clear" w:color="auto" w:fill="FFFFFF"/>
        </w:rPr>
      </w:pPr>
      <w:r>
        <w:rPr>
          <w:color w:val="333333"/>
          <w:sz w:val="24"/>
          <w:szCs w:val="24"/>
          <w:shd w:val="clear" w:color="auto" w:fill="FFFFFF"/>
        </w:rPr>
        <w:t>For example, a</w:t>
      </w:r>
      <w:r w:rsidRPr="00E830CB">
        <w:rPr>
          <w:color w:val="333333"/>
          <w:sz w:val="24"/>
          <w:szCs w:val="24"/>
          <w:shd w:val="clear" w:color="auto" w:fill="FFFFFF"/>
        </w:rPr>
        <w:t xml:space="preserve"> timber roof truss is a wooden structural framework of timbers designed to bridge the space above a room and to provide support for a roof. </w:t>
      </w:r>
    </w:p>
    <w:p w14:paraId="080B692B" w14:textId="61D01B07" w:rsidR="005B07E1" w:rsidRPr="00E830CB" w:rsidRDefault="005B07E1" w:rsidP="005B07E1">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All timber used for construction must be graded. Ungraded timber or timber without a grade mark nor a certification can never be </w:t>
      </w:r>
      <w:r>
        <w:rPr>
          <w:color w:val="333333"/>
          <w:sz w:val="24"/>
          <w:szCs w:val="24"/>
          <w:shd w:val="clear" w:color="auto" w:fill="FFFFFF"/>
        </w:rPr>
        <w:t xml:space="preserve">used for construction or later on </w:t>
      </w:r>
      <w:r w:rsidRPr="00E830CB">
        <w:rPr>
          <w:color w:val="333333"/>
          <w:sz w:val="24"/>
          <w:szCs w:val="24"/>
          <w:shd w:val="clear" w:color="auto" w:fill="FFFFFF"/>
        </w:rPr>
        <w:t>considered structural.</w:t>
      </w:r>
    </w:p>
    <w:p w14:paraId="38CE412E" w14:textId="7B13D466" w:rsidR="005B07E1" w:rsidRPr="00E830CB" w:rsidRDefault="005B07E1" w:rsidP="005B07E1">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All timber must be treated by a certification body approved by the South African National Standards (SANS) and </w:t>
      </w:r>
      <w:r>
        <w:rPr>
          <w:color w:val="333333"/>
          <w:sz w:val="24"/>
          <w:szCs w:val="24"/>
          <w:shd w:val="clear" w:color="auto" w:fill="FFFFFF"/>
        </w:rPr>
        <w:t xml:space="preserve">the application of chemicals </w:t>
      </w:r>
      <w:r w:rsidRPr="00E830CB">
        <w:rPr>
          <w:color w:val="333333"/>
          <w:sz w:val="24"/>
          <w:szCs w:val="24"/>
          <w:shd w:val="clear" w:color="auto" w:fill="FFFFFF"/>
        </w:rPr>
        <w:t xml:space="preserve">must </w:t>
      </w:r>
      <w:r>
        <w:rPr>
          <w:color w:val="333333"/>
          <w:sz w:val="24"/>
          <w:szCs w:val="24"/>
          <w:shd w:val="clear" w:color="auto" w:fill="FFFFFF"/>
        </w:rPr>
        <w:t>at least penetrate the timber</w:t>
      </w:r>
      <w:r w:rsidRPr="00E830CB">
        <w:rPr>
          <w:color w:val="333333"/>
          <w:sz w:val="24"/>
          <w:szCs w:val="24"/>
          <w:shd w:val="clear" w:color="auto" w:fill="FFFFFF"/>
        </w:rPr>
        <w:t xml:space="preserve"> a</w:t>
      </w:r>
      <w:r>
        <w:rPr>
          <w:color w:val="333333"/>
          <w:sz w:val="24"/>
          <w:szCs w:val="24"/>
          <w:shd w:val="clear" w:color="auto" w:fill="FFFFFF"/>
        </w:rPr>
        <w:t>t a</w:t>
      </w:r>
      <w:r w:rsidRPr="00E830CB">
        <w:rPr>
          <w:color w:val="333333"/>
          <w:sz w:val="24"/>
          <w:szCs w:val="24"/>
          <w:shd w:val="clear" w:color="auto" w:fill="FFFFFF"/>
        </w:rPr>
        <w:t xml:space="preserve"> depth of at least 20mm.</w:t>
      </w:r>
    </w:p>
    <w:p w14:paraId="5BA76224" w14:textId="7D233FF0" w:rsidR="005B07E1" w:rsidRDefault="005B07E1" w:rsidP="005B07E1">
      <w:pPr>
        <w:pStyle w:val="BodyText"/>
        <w:spacing w:before="88"/>
        <w:ind w:left="480"/>
        <w:rPr>
          <w:color w:val="333333"/>
          <w:sz w:val="24"/>
          <w:szCs w:val="24"/>
          <w:shd w:val="clear" w:color="auto" w:fill="FFFFFF"/>
        </w:rPr>
      </w:pPr>
      <w:r w:rsidRPr="00E830CB">
        <w:rPr>
          <w:color w:val="333333"/>
          <w:sz w:val="24"/>
          <w:szCs w:val="24"/>
          <w:shd w:val="clear" w:color="auto" w:fill="FFFFFF"/>
        </w:rPr>
        <w:t>The table below actually does classify and dictates where</w:t>
      </w:r>
      <w:r w:rsidR="00E723BE">
        <w:rPr>
          <w:color w:val="333333"/>
          <w:sz w:val="24"/>
          <w:szCs w:val="24"/>
          <w:shd w:val="clear" w:color="auto" w:fill="FFFFFF"/>
        </w:rPr>
        <w:t xml:space="preserve"> different</w:t>
      </w:r>
      <w:r w:rsidRPr="00E830CB">
        <w:rPr>
          <w:color w:val="333333"/>
          <w:sz w:val="24"/>
          <w:szCs w:val="24"/>
          <w:shd w:val="clear" w:color="auto" w:fill="FFFFFF"/>
        </w:rPr>
        <w:t xml:space="preserve"> timber </w:t>
      </w:r>
      <w:r w:rsidR="00E723BE">
        <w:rPr>
          <w:color w:val="333333"/>
          <w:sz w:val="24"/>
          <w:szCs w:val="24"/>
          <w:shd w:val="clear" w:color="auto" w:fill="FFFFFF"/>
        </w:rPr>
        <w:t xml:space="preserve">grading </w:t>
      </w:r>
      <w:r w:rsidRPr="00E830CB">
        <w:rPr>
          <w:color w:val="333333"/>
          <w:sz w:val="24"/>
          <w:szCs w:val="24"/>
          <w:shd w:val="clear" w:color="auto" w:fill="FFFFFF"/>
        </w:rPr>
        <w:t>structures can be applied.</w:t>
      </w:r>
      <w:r w:rsidR="00E723BE">
        <w:rPr>
          <w:color w:val="333333"/>
          <w:sz w:val="24"/>
          <w:szCs w:val="24"/>
          <w:shd w:val="clear" w:color="auto" w:fill="FFFFFF"/>
        </w:rPr>
        <w:t xml:space="preserve"> It progresses from the least humid conditions, i.e., for example, timber grading used for ceilings should not be exposed to any water or moist conditions and these are denotated from H0-1 whereas to the sea, it is denotated H6.</w:t>
      </w:r>
    </w:p>
    <w:p w14:paraId="04FB32F4" w14:textId="75F6978A" w:rsidR="00E723BE" w:rsidRDefault="00E723BE" w:rsidP="005B07E1">
      <w:pPr>
        <w:pStyle w:val="BodyText"/>
        <w:spacing w:before="88"/>
        <w:ind w:left="480"/>
        <w:rPr>
          <w:color w:val="333333"/>
          <w:sz w:val="24"/>
          <w:szCs w:val="24"/>
          <w:shd w:val="clear" w:color="auto" w:fill="FFFFFF"/>
        </w:rPr>
      </w:pPr>
      <w:r>
        <w:rPr>
          <w:color w:val="333333"/>
          <w:sz w:val="24"/>
          <w:szCs w:val="24"/>
          <w:shd w:val="clear" w:color="auto" w:fill="FFFFFF"/>
        </w:rPr>
        <w:t>Therefore, it can be assumed that the “H” symbol stands for environmental Humidity content that the timber structure is exposed to.</w:t>
      </w:r>
    </w:p>
    <w:p w14:paraId="4EEE5957" w14:textId="28E643FD" w:rsidR="005B07E1" w:rsidRPr="00E830CB" w:rsidRDefault="005B07E1" w:rsidP="005B07E1">
      <w:pPr>
        <w:pStyle w:val="BodyText"/>
        <w:spacing w:before="88"/>
        <w:ind w:left="480"/>
        <w:rPr>
          <w:color w:val="333333"/>
          <w:sz w:val="24"/>
          <w:szCs w:val="24"/>
          <w:shd w:val="clear" w:color="auto" w:fill="FFFFFF"/>
        </w:rPr>
      </w:pPr>
      <w:r w:rsidRPr="00E830CB">
        <w:rPr>
          <w:noProof/>
          <w:sz w:val="24"/>
          <w:szCs w:val="24"/>
        </w:rPr>
        <w:drawing>
          <wp:anchor distT="0" distB="0" distL="0" distR="0" simplePos="0" relativeHeight="251672064" behindDoc="0" locked="0" layoutInCell="1" allowOverlap="1" wp14:anchorId="24CAF6A3" wp14:editId="196487C2">
            <wp:simplePos x="0" y="0"/>
            <wp:positionH relativeFrom="margin">
              <wp:posOffset>0</wp:posOffset>
            </wp:positionH>
            <wp:positionV relativeFrom="paragraph">
              <wp:posOffset>235585</wp:posOffset>
            </wp:positionV>
            <wp:extent cx="6159500" cy="2956560"/>
            <wp:effectExtent l="0" t="0" r="0" b="0"/>
            <wp:wrapTopAndBottom/>
            <wp:docPr id="10" name="image26.jpeg" descr="P577TB18in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14" cstate="print"/>
                    <a:stretch>
                      <a:fillRect/>
                    </a:stretch>
                  </pic:blipFill>
                  <pic:spPr>
                    <a:xfrm>
                      <a:off x="0" y="0"/>
                      <a:ext cx="6159500" cy="2956560"/>
                    </a:xfrm>
                    <a:prstGeom prst="rect">
                      <a:avLst/>
                    </a:prstGeom>
                  </pic:spPr>
                </pic:pic>
              </a:graphicData>
            </a:graphic>
            <wp14:sizeRelH relativeFrom="margin">
              <wp14:pctWidth>0</wp14:pctWidth>
            </wp14:sizeRelH>
            <wp14:sizeRelV relativeFrom="margin">
              <wp14:pctHeight>0</wp14:pctHeight>
            </wp14:sizeRelV>
          </wp:anchor>
        </w:drawing>
      </w:r>
    </w:p>
    <w:p w14:paraId="79D730DF" w14:textId="77777777" w:rsidR="005B07E1" w:rsidRDefault="005B07E1" w:rsidP="00D014A2">
      <w:pPr>
        <w:pStyle w:val="BodyText"/>
        <w:spacing w:before="88"/>
        <w:ind w:left="480"/>
        <w:rPr>
          <w:color w:val="333333"/>
          <w:sz w:val="24"/>
          <w:szCs w:val="24"/>
          <w:shd w:val="clear" w:color="auto" w:fill="FFFFFF"/>
        </w:rPr>
      </w:pPr>
    </w:p>
    <w:p w14:paraId="4BF0D206" w14:textId="77777777" w:rsidR="00E723BE" w:rsidRDefault="00E723BE" w:rsidP="00D014A2">
      <w:pPr>
        <w:pStyle w:val="BodyText"/>
        <w:spacing w:before="88"/>
        <w:ind w:left="480"/>
        <w:rPr>
          <w:color w:val="333333"/>
          <w:sz w:val="24"/>
          <w:szCs w:val="24"/>
          <w:shd w:val="clear" w:color="auto" w:fill="FFFFFF"/>
        </w:rPr>
      </w:pPr>
    </w:p>
    <w:p w14:paraId="152C36A7" w14:textId="77777777" w:rsidR="00E723BE" w:rsidRDefault="00E723BE" w:rsidP="00D014A2">
      <w:pPr>
        <w:pStyle w:val="BodyText"/>
        <w:spacing w:before="88"/>
        <w:ind w:left="480"/>
        <w:rPr>
          <w:color w:val="333333"/>
          <w:sz w:val="24"/>
          <w:szCs w:val="24"/>
          <w:shd w:val="clear" w:color="auto" w:fill="FFFFFF"/>
        </w:rPr>
      </w:pPr>
    </w:p>
    <w:p w14:paraId="1F2B12CA" w14:textId="77777777" w:rsidR="00E723BE" w:rsidRDefault="00E723BE" w:rsidP="00D014A2">
      <w:pPr>
        <w:pStyle w:val="BodyText"/>
        <w:spacing w:before="88"/>
        <w:ind w:left="480"/>
        <w:rPr>
          <w:color w:val="333333"/>
          <w:sz w:val="24"/>
          <w:szCs w:val="24"/>
          <w:shd w:val="clear" w:color="auto" w:fill="FFFFFF"/>
        </w:rPr>
      </w:pPr>
    </w:p>
    <w:p w14:paraId="0E057FFA" w14:textId="77777777" w:rsidR="00E723BE" w:rsidRDefault="00E723BE" w:rsidP="00D014A2">
      <w:pPr>
        <w:pStyle w:val="BodyText"/>
        <w:spacing w:before="88"/>
        <w:ind w:left="480"/>
        <w:rPr>
          <w:color w:val="333333"/>
          <w:sz w:val="24"/>
          <w:szCs w:val="24"/>
          <w:shd w:val="clear" w:color="auto" w:fill="FFFFFF"/>
        </w:rPr>
      </w:pPr>
    </w:p>
    <w:p w14:paraId="4DB257C8" w14:textId="527C84F5" w:rsidR="007B73DC" w:rsidRPr="00E830CB" w:rsidRDefault="007B73DC"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lastRenderedPageBreak/>
        <w:t>ROOFING</w:t>
      </w:r>
    </w:p>
    <w:p w14:paraId="5A17AB9C" w14:textId="0D740DD7" w:rsidR="005A7E46" w:rsidRDefault="005A7E46" w:rsidP="00D014A2">
      <w:pPr>
        <w:pStyle w:val="BodyText"/>
        <w:spacing w:before="88"/>
        <w:ind w:left="480"/>
        <w:rPr>
          <w:color w:val="333333"/>
          <w:sz w:val="24"/>
          <w:szCs w:val="24"/>
          <w:shd w:val="clear" w:color="auto" w:fill="FFFFFF"/>
        </w:rPr>
      </w:pPr>
      <w:r w:rsidRPr="005A7E46">
        <w:rPr>
          <w:color w:val="333333"/>
          <w:sz w:val="24"/>
          <w:szCs w:val="24"/>
          <w:shd w:val="clear" w:color="auto" w:fill="FFFFFF"/>
        </w:rPr>
        <w:t>A </w:t>
      </w:r>
      <w:r w:rsidRPr="005A7E46">
        <w:rPr>
          <w:b/>
          <w:bCs/>
          <w:color w:val="333333"/>
          <w:sz w:val="24"/>
          <w:szCs w:val="24"/>
          <w:shd w:val="clear" w:color="auto" w:fill="FFFFFF"/>
        </w:rPr>
        <w:t>roof</w:t>
      </w:r>
      <w:r w:rsidRPr="005A7E46">
        <w:rPr>
          <w:color w:val="333333"/>
          <w:sz w:val="24"/>
          <w:szCs w:val="24"/>
          <w:shd w:val="clear" w:color="auto" w:fill="FFFFFF"/>
        </w:rPr>
        <w:t xml:space="preserve"> is the top covering </w:t>
      </w:r>
      <w:r>
        <w:rPr>
          <w:color w:val="333333"/>
          <w:sz w:val="24"/>
          <w:szCs w:val="24"/>
          <w:shd w:val="clear" w:color="auto" w:fill="FFFFFF"/>
        </w:rPr>
        <w:t>of a building</w:t>
      </w:r>
      <w:r w:rsidRPr="005A7E46">
        <w:rPr>
          <w:color w:val="333333"/>
          <w:sz w:val="24"/>
          <w:szCs w:val="24"/>
          <w:shd w:val="clear" w:color="auto" w:fill="FFFFFF"/>
        </w:rPr>
        <w:t xml:space="preserve"> including all materials and constructions necessary to support it on the walls of the building or on uprights, providing protection against</w:t>
      </w:r>
      <w:r>
        <w:rPr>
          <w:color w:val="333333"/>
          <w:sz w:val="24"/>
          <w:szCs w:val="24"/>
          <w:shd w:val="clear" w:color="auto" w:fill="FFFFFF"/>
        </w:rPr>
        <w:t xml:space="preserve"> the elements such as rain, wind &amp;</w:t>
      </w:r>
      <w:r w:rsidRPr="005A7E46">
        <w:rPr>
          <w:color w:val="333333"/>
          <w:sz w:val="24"/>
          <w:szCs w:val="24"/>
          <w:shd w:val="clear" w:color="auto" w:fill="FFFFFF"/>
        </w:rPr>
        <w:t xml:space="preserve"> extremes of</w:t>
      </w:r>
      <w:r>
        <w:rPr>
          <w:color w:val="333333"/>
          <w:sz w:val="24"/>
          <w:szCs w:val="24"/>
          <w:shd w:val="clear" w:color="auto" w:fill="FFFFFF"/>
        </w:rPr>
        <w:t xml:space="preserve"> temperatures.</w:t>
      </w:r>
    </w:p>
    <w:p w14:paraId="2B1AA76E" w14:textId="40846F93" w:rsidR="005A7E46" w:rsidRDefault="005A7E46" w:rsidP="005A7E46">
      <w:pPr>
        <w:pStyle w:val="BodyText"/>
        <w:spacing w:before="88"/>
        <w:ind w:left="444"/>
        <w:rPr>
          <w:color w:val="333333"/>
          <w:sz w:val="24"/>
          <w:szCs w:val="24"/>
          <w:shd w:val="clear" w:color="auto" w:fill="FFFFFF"/>
        </w:rPr>
      </w:pPr>
      <w:r>
        <w:rPr>
          <w:color w:val="333333"/>
          <w:sz w:val="24"/>
          <w:szCs w:val="24"/>
          <w:shd w:val="clear" w:color="auto" w:fill="FFFFFF"/>
        </w:rPr>
        <w:t xml:space="preserve">As can be seen in the diagram below, a roof is made of a </w:t>
      </w:r>
      <w:r w:rsidR="00E723BE">
        <w:rPr>
          <w:color w:val="333333"/>
          <w:sz w:val="24"/>
          <w:szCs w:val="24"/>
          <w:shd w:val="clear" w:color="auto" w:fill="FFFFFF"/>
        </w:rPr>
        <w:t>timber structural framework</w:t>
      </w:r>
      <w:r>
        <w:rPr>
          <w:color w:val="333333"/>
          <w:sz w:val="24"/>
          <w:szCs w:val="24"/>
          <w:shd w:val="clear" w:color="auto" w:fill="FFFFFF"/>
        </w:rPr>
        <w:t xml:space="preserve"> </w:t>
      </w:r>
      <w:r w:rsidR="00E40904">
        <w:rPr>
          <w:color w:val="333333"/>
          <w:sz w:val="24"/>
          <w:szCs w:val="24"/>
          <w:shd w:val="clear" w:color="auto" w:fill="FFFFFF"/>
        </w:rPr>
        <w:t>collectively</w:t>
      </w:r>
      <w:r>
        <w:rPr>
          <w:color w:val="333333"/>
          <w:sz w:val="24"/>
          <w:szCs w:val="24"/>
          <w:shd w:val="clear" w:color="auto" w:fill="FFFFFF"/>
        </w:rPr>
        <w:t xml:space="preserve"> </w:t>
      </w:r>
      <w:r w:rsidR="00A44E00">
        <w:rPr>
          <w:color w:val="333333"/>
          <w:sz w:val="24"/>
          <w:szCs w:val="24"/>
          <w:shd w:val="clear" w:color="auto" w:fill="FFFFFF"/>
        </w:rPr>
        <w:t>known</w:t>
      </w:r>
      <w:r>
        <w:rPr>
          <w:color w:val="333333"/>
          <w:sz w:val="24"/>
          <w:szCs w:val="24"/>
          <w:shd w:val="clear" w:color="auto" w:fill="FFFFFF"/>
        </w:rPr>
        <w:t xml:space="preserve"> as</w:t>
      </w:r>
      <w:r w:rsidR="00E40904">
        <w:rPr>
          <w:color w:val="333333"/>
          <w:sz w:val="24"/>
          <w:szCs w:val="24"/>
          <w:shd w:val="clear" w:color="auto" w:fill="FFFFFF"/>
        </w:rPr>
        <w:t xml:space="preserve"> </w:t>
      </w:r>
      <w:r>
        <w:rPr>
          <w:color w:val="333333"/>
          <w:sz w:val="24"/>
          <w:szCs w:val="24"/>
          <w:shd w:val="clear" w:color="auto" w:fill="FFFFFF"/>
        </w:rPr>
        <w:t>truss</w:t>
      </w:r>
      <w:r w:rsidR="00E40904">
        <w:rPr>
          <w:color w:val="333333"/>
          <w:sz w:val="24"/>
          <w:szCs w:val="24"/>
          <w:shd w:val="clear" w:color="auto" w:fill="FFFFFF"/>
        </w:rPr>
        <w:t>es</w:t>
      </w:r>
      <w:r>
        <w:rPr>
          <w:color w:val="333333"/>
          <w:sz w:val="24"/>
          <w:szCs w:val="24"/>
          <w:shd w:val="clear" w:color="auto" w:fill="FFFFFF"/>
        </w:rPr>
        <w:t>.</w:t>
      </w:r>
    </w:p>
    <w:p w14:paraId="49300123" w14:textId="376C6E3D" w:rsidR="00491E1D" w:rsidRDefault="00491E1D" w:rsidP="00491E1D">
      <w:pPr>
        <w:pStyle w:val="BodyText"/>
        <w:spacing w:before="88"/>
        <w:ind w:left="2268" w:firstLine="1418"/>
        <w:rPr>
          <w:color w:val="333333"/>
          <w:sz w:val="24"/>
          <w:szCs w:val="24"/>
          <w:shd w:val="clear" w:color="auto" w:fill="FFFFFF"/>
        </w:rPr>
      </w:pPr>
      <w:r w:rsidRPr="00E830CB">
        <w:rPr>
          <w:noProof/>
          <w:sz w:val="24"/>
          <w:szCs w:val="24"/>
        </w:rPr>
        <w:drawing>
          <wp:anchor distT="0" distB="0" distL="0" distR="0" simplePos="0" relativeHeight="251670016" behindDoc="0" locked="0" layoutInCell="1" allowOverlap="1" wp14:anchorId="55CDDBCC" wp14:editId="3C16C8C5">
            <wp:simplePos x="0" y="0"/>
            <wp:positionH relativeFrom="page">
              <wp:posOffset>1889760</wp:posOffset>
            </wp:positionH>
            <wp:positionV relativeFrom="paragraph">
              <wp:posOffset>242570</wp:posOffset>
            </wp:positionV>
            <wp:extent cx="4132580" cy="2339340"/>
            <wp:effectExtent l="0" t="0" r="0" b="0"/>
            <wp:wrapTopAndBottom/>
            <wp:docPr id="9" name="image30.png" descr="P653TB21inT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15" cstate="print"/>
                    <a:stretch>
                      <a:fillRect/>
                    </a:stretch>
                  </pic:blipFill>
                  <pic:spPr>
                    <a:xfrm>
                      <a:off x="0" y="0"/>
                      <a:ext cx="4132580" cy="2339340"/>
                    </a:xfrm>
                    <a:prstGeom prst="rect">
                      <a:avLst/>
                    </a:prstGeom>
                  </pic:spPr>
                </pic:pic>
              </a:graphicData>
            </a:graphic>
            <wp14:sizeRelH relativeFrom="margin">
              <wp14:pctWidth>0</wp14:pctWidth>
            </wp14:sizeRelH>
            <wp14:sizeRelV relativeFrom="margin">
              <wp14:pctHeight>0</wp14:pctHeight>
            </wp14:sizeRelV>
          </wp:anchor>
        </w:drawing>
      </w:r>
    </w:p>
    <w:p w14:paraId="69D8361D" w14:textId="455E8BC6" w:rsidR="005A7E46" w:rsidRDefault="005A7E46" w:rsidP="005A7E46">
      <w:pPr>
        <w:pStyle w:val="BodyText"/>
        <w:spacing w:before="88"/>
        <w:ind w:left="444"/>
        <w:rPr>
          <w:color w:val="333333"/>
          <w:sz w:val="24"/>
          <w:szCs w:val="24"/>
          <w:shd w:val="clear" w:color="auto" w:fill="FFFFFF"/>
        </w:rPr>
      </w:pPr>
      <w:r>
        <w:rPr>
          <w:color w:val="333333"/>
          <w:sz w:val="24"/>
          <w:szCs w:val="24"/>
          <w:shd w:val="clear" w:color="auto" w:fill="FFFFFF"/>
        </w:rPr>
        <w:t>The names given to the</w:t>
      </w:r>
      <w:r w:rsidR="00A44E00">
        <w:rPr>
          <w:color w:val="333333"/>
          <w:sz w:val="24"/>
          <w:szCs w:val="24"/>
          <w:shd w:val="clear" w:color="auto" w:fill="FFFFFF"/>
        </w:rPr>
        <w:t xml:space="preserve"> individual</w:t>
      </w:r>
      <w:r>
        <w:rPr>
          <w:color w:val="333333"/>
          <w:sz w:val="24"/>
          <w:szCs w:val="24"/>
          <w:shd w:val="clear" w:color="auto" w:fill="FFFFFF"/>
        </w:rPr>
        <w:t xml:space="preserve"> components </w:t>
      </w:r>
      <w:r w:rsidR="00A44E00">
        <w:rPr>
          <w:color w:val="333333"/>
          <w:sz w:val="24"/>
          <w:szCs w:val="24"/>
          <w:shd w:val="clear" w:color="auto" w:fill="FFFFFF"/>
        </w:rPr>
        <w:t xml:space="preserve">making up </w:t>
      </w:r>
      <w:r w:rsidR="00E40904">
        <w:rPr>
          <w:color w:val="333333"/>
          <w:sz w:val="24"/>
          <w:szCs w:val="24"/>
          <w:shd w:val="clear" w:color="auto" w:fill="FFFFFF"/>
        </w:rPr>
        <w:t>a</w:t>
      </w:r>
      <w:r w:rsidR="00A44E00">
        <w:rPr>
          <w:color w:val="333333"/>
          <w:sz w:val="24"/>
          <w:szCs w:val="24"/>
          <w:shd w:val="clear" w:color="auto" w:fill="FFFFFF"/>
        </w:rPr>
        <w:t xml:space="preserve"> truss </w:t>
      </w:r>
      <w:r>
        <w:rPr>
          <w:color w:val="333333"/>
          <w:sz w:val="24"/>
          <w:szCs w:val="24"/>
          <w:shd w:val="clear" w:color="auto" w:fill="FFFFFF"/>
        </w:rPr>
        <w:t>are summarized below.</w:t>
      </w:r>
    </w:p>
    <w:p w14:paraId="023949C5" w14:textId="77777777" w:rsidR="00A44E00" w:rsidRDefault="00382104" w:rsidP="005A7E46">
      <w:pPr>
        <w:pStyle w:val="BodyText"/>
        <w:spacing w:before="88"/>
        <w:ind w:left="444"/>
        <w:rPr>
          <w:color w:val="333333"/>
          <w:sz w:val="24"/>
          <w:szCs w:val="24"/>
          <w:shd w:val="clear" w:color="auto" w:fill="FFFFFF"/>
        </w:rPr>
      </w:pPr>
      <w:r w:rsidRPr="00E830CB">
        <w:rPr>
          <w:color w:val="333333"/>
          <w:sz w:val="24"/>
          <w:szCs w:val="24"/>
          <w:shd w:val="clear" w:color="auto" w:fill="FFFFFF"/>
        </w:rPr>
        <w:t xml:space="preserve">The name given to a horizontal member attached to an unplaced material perpendicular to a rafter in order to support the roof sheeting is known as a </w:t>
      </w:r>
      <w:r w:rsidR="00AE2848" w:rsidRPr="00E830CB">
        <w:rPr>
          <w:color w:val="333333"/>
          <w:sz w:val="24"/>
          <w:szCs w:val="24"/>
          <w:shd w:val="clear" w:color="auto" w:fill="FFFFFF"/>
        </w:rPr>
        <w:t>purlin</w:t>
      </w:r>
      <w:r w:rsidRPr="00E830CB">
        <w:rPr>
          <w:color w:val="333333"/>
          <w:sz w:val="24"/>
          <w:szCs w:val="24"/>
          <w:shd w:val="clear" w:color="auto" w:fill="FFFFFF"/>
        </w:rPr>
        <w:t xml:space="preserve"> whereas the vertical one is known as </w:t>
      </w:r>
      <w:r w:rsidR="00AE2848" w:rsidRPr="00E830CB">
        <w:rPr>
          <w:color w:val="333333"/>
          <w:sz w:val="24"/>
          <w:szCs w:val="24"/>
          <w:shd w:val="clear" w:color="auto" w:fill="FFFFFF"/>
        </w:rPr>
        <w:t>the</w:t>
      </w:r>
      <w:r w:rsidRPr="00E830CB">
        <w:rPr>
          <w:color w:val="333333"/>
          <w:sz w:val="24"/>
          <w:szCs w:val="24"/>
          <w:shd w:val="clear" w:color="auto" w:fill="FFFFFF"/>
        </w:rPr>
        <w:t xml:space="preserve"> </w:t>
      </w:r>
      <w:r w:rsidR="00AE2848" w:rsidRPr="00E830CB">
        <w:rPr>
          <w:color w:val="333333"/>
          <w:sz w:val="24"/>
          <w:szCs w:val="24"/>
          <w:shd w:val="clear" w:color="auto" w:fill="FFFFFF"/>
        </w:rPr>
        <w:t>rafter</w:t>
      </w:r>
      <w:r w:rsidRPr="00E830CB">
        <w:rPr>
          <w:color w:val="333333"/>
          <w:sz w:val="24"/>
          <w:szCs w:val="24"/>
          <w:shd w:val="clear" w:color="auto" w:fill="FFFFFF"/>
        </w:rPr>
        <w:t>.</w:t>
      </w:r>
      <w:r w:rsidR="00AE2848" w:rsidRPr="00E830CB">
        <w:rPr>
          <w:color w:val="333333"/>
          <w:sz w:val="24"/>
          <w:szCs w:val="24"/>
          <w:shd w:val="clear" w:color="auto" w:fill="FFFFFF"/>
        </w:rPr>
        <w:t xml:space="preserve"> </w:t>
      </w:r>
    </w:p>
    <w:p w14:paraId="3FA35332" w14:textId="26D411BC" w:rsidR="00A44E00" w:rsidRDefault="00AE2848" w:rsidP="005A7E46">
      <w:pPr>
        <w:pStyle w:val="BodyText"/>
        <w:spacing w:before="88"/>
        <w:ind w:left="444"/>
        <w:rPr>
          <w:color w:val="333333"/>
          <w:sz w:val="24"/>
          <w:szCs w:val="24"/>
          <w:shd w:val="clear" w:color="auto" w:fill="FFFFFF"/>
        </w:rPr>
      </w:pPr>
      <w:r w:rsidRPr="00E830CB">
        <w:rPr>
          <w:color w:val="333333"/>
          <w:sz w:val="24"/>
          <w:szCs w:val="24"/>
          <w:shd w:val="clear" w:color="auto" w:fill="FFFFFF"/>
        </w:rPr>
        <w:t xml:space="preserve">The upper most part of the roof structure is referred to as the ridge board whereas the joist is placed </w:t>
      </w:r>
      <w:r w:rsidR="00E40904">
        <w:rPr>
          <w:color w:val="333333"/>
          <w:sz w:val="24"/>
          <w:szCs w:val="24"/>
          <w:shd w:val="clear" w:color="auto" w:fill="FFFFFF"/>
        </w:rPr>
        <w:t xml:space="preserve">below, </w:t>
      </w:r>
      <w:r w:rsidRPr="00E830CB">
        <w:rPr>
          <w:color w:val="333333"/>
          <w:sz w:val="24"/>
          <w:szCs w:val="24"/>
          <w:shd w:val="clear" w:color="auto" w:fill="FFFFFF"/>
        </w:rPr>
        <w:t xml:space="preserve">under to provide a sheeting apparatus. </w:t>
      </w:r>
    </w:p>
    <w:p w14:paraId="0C3864A2" w14:textId="7B3E3654" w:rsidR="00382104" w:rsidRPr="00E830CB" w:rsidRDefault="00D61156" w:rsidP="005A7E46">
      <w:pPr>
        <w:pStyle w:val="BodyText"/>
        <w:spacing w:before="88"/>
        <w:ind w:left="444"/>
        <w:rPr>
          <w:color w:val="333333"/>
          <w:sz w:val="24"/>
          <w:szCs w:val="24"/>
          <w:shd w:val="clear" w:color="auto" w:fill="FFFFFF"/>
        </w:rPr>
      </w:pPr>
      <w:r w:rsidRPr="00E830CB">
        <w:rPr>
          <w:color w:val="333333"/>
          <w:sz w:val="24"/>
          <w:szCs w:val="24"/>
          <w:shd w:val="clear" w:color="auto" w:fill="FFFFFF"/>
        </w:rPr>
        <w:t>All vertical elements within the structure are referred to as a stud</w:t>
      </w:r>
      <w:r w:rsidR="00491E1D">
        <w:rPr>
          <w:color w:val="333333"/>
          <w:sz w:val="24"/>
          <w:szCs w:val="24"/>
          <w:shd w:val="clear" w:color="auto" w:fill="FFFFFF"/>
        </w:rPr>
        <w:t xml:space="preserve"> (thou none are </w:t>
      </w:r>
      <w:r w:rsidR="00E40904">
        <w:rPr>
          <w:color w:val="333333"/>
          <w:sz w:val="24"/>
          <w:szCs w:val="24"/>
          <w:shd w:val="clear" w:color="auto" w:fill="FFFFFF"/>
        </w:rPr>
        <w:t>provided</w:t>
      </w:r>
      <w:r w:rsidR="00491E1D">
        <w:rPr>
          <w:color w:val="333333"/>
          <w:sz w:val="24"/>
          <w:szCs w:val="24"/>
          <w:shd w:val="clear" w:color="auto" w:fill="FFFFFF"/>
        </w:rPr>
        <w:t xml:space="preserve"> in the diagram above)</w:t>
      </w:r>
      <w:r w:rsidRPr="00E830CB">
        <w:rPr>
          <w:color w:val="333333"/>
          <w:sz w:val="24"/>
          <w:szCs w:val="24"/>
          <w:shd w:val="clear" w:color="auto" w:fill="FFFFFF"/>
        </w:rPr>
        <w:t>.</w:t>
      </w:r>
    </w:p>
    <w:p w14:paraId="40AEB543" w14:textId="11978A85" w:rsidR="00D06BA8" w:rsidRPr="00E830CB" w:rsidRDefault="00AE2848"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roof must be supported by flashing gutters to hel</w:t>
      </w:r>
      <w:r w:rsidR="00686889" w:rsidRPr="00E830CB">
        <w:rPr>
          <w:color w:val="333333"/>
          <w:sz w:val="24"/>
          <w:szCs w:val="24"/>
          <w:shd w:val="clear" w:color="auto" w:fill="FFFFFF"/>
        </w:rPr>
        <w:t xml:space="preserve">p </w:t>
      </w:r>
      <w:r w:rsidR="00A44E00">
        <w:rPr>
          <w:color w:val="333333"/>
          <w:sz w:val="24"/>
          <w:szCs w:val="24"/>
          <w:shd w:val="clear" w:color="auto" w:fill="FFFFFF"/>
        </w:rPr>
        <w:t xml:space="preserve">prevent </w:t>
      </w:r>
      <w:r w:rsidR="00686889" w:rsidRPr="00E830CB">
        <w:rPr>
          <w:color w:val="333333"/>
          <w:sz w:val="24"/>
          <w:szCs w:val="24"/>
          <w:shd w:val="clear" w:color="auto" w:fill="FFFFFF"/>
        </w:rPr>
        <w:t xml:space="preserve">damage to the house by </w:t>
      </w:r>
      <w:r w:rsidR="00A44E00">
        <w:rPr>
          <w:color w:val="333333"/>
          <w:sz w:val="24"/>
          <w:szCs w:val="24"/>
          <w:shd w:val="clear" w:color="auto" w:fill="FFFFFF"/>
        </w:rPr>
        <w:t xml:space="preserve">shedding off or draining </w:t>
      </w:r>
      <w:r w:rsidR="00E40904">
        <w:rPr>
          <w:color w:val="333333"/>
          <w:sz w:val="24"/>
          <w:szCs w:val="24"/>
          <w:shd w:val="clear" w:color="auto" w:fill="FFFFFF"/>
        </w:rPr>
        <w:t xml:space="preserve">excess </w:t>
      </w:r>
      <w:r w:rsidR="00686889" w:rsidRPr="00E830CB">
        <w:rPr>
          <w:color w:val="333333"/>
          <w:sz w:val="24"/>
          <w:szCs w:val="24"/>
          <w:shd w:val="clear" w:color="auto" w:fill="FFFFFF"/>
        </w:rPr>
        <w:t xml:space="preserve">rain water </w:t>
      </w:r>
      <w:r w:rsidR="00A44E00">
        <w:rPr>
          <w:color w:val="333333"/>
          <w:sz w:val="24"/>
          <w:szCs w:val="24"/>
          <w:shd w:val="clear" w:color="auto" w:fill="FFFFFF"/>
        </w:rPr>
        <w:t>away from the walls</w:t>
      </w:r>
      <w:r w:rsidR="00E40904">
        <w:rPr>
          <w:color w:val="333333"/>
          <w:sz w:val="24"/>
          <w:szCs w:val="24"/>
          <w:shd w:val="clear" w:color="auto" w:fill="FFFFFF"/>
        </w:rPr>
        <w:t xml:space="preserve"> of the house</w:t>
      </w:r>
      <w:r w:rsidR="00686889" w:rsidRPr="00E830CB">
        <w:rPr>
          <w:color w:val="333333"/>
          <w:sz w:val="24"/>
          <w:szCs w:val="24"/>
          <w:shd w:val="clear" w:color="auto" w:fill="FFFFFF"/>
        </w:rPr>
        <w:t>.</w:t>
      </w:r>
      <w:r w:rsidR="00D06BA8" w:rsidRPr="00E830CB">
        <w:rPr>
          <w:color w:val="333333"/>
          <w:sz w:val="24"/>
          <w:szCs w:val="24"/>
          <w:shd w:val="clear" w:color="auto" w:fill="FFFFFF"/>
        </w:rPr>
        <w:t xml:space="preserve"> </w:t>
      </w:r>
    </w:p>
    <w:p w14:paraId="54522D2B" w14:textId="3E8B6830" w:rsidR="00AE2848" w:rsidRDefault="00D06BA8"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flashing gutters must have a minimum width of 300mm</w:t>
      </w:r>
      <w:r w:rsidR="00E40904">
        <w:rPr>
          <w:color w:val="333333"/>
          <w:sz w:val="24"/>
          <w:szCs w:val="24"/>
          <w:shd w:val="clear" w:color="auto" w:fill="FFFFFF"/>
        </w:rPr>
        <w:t xml:space="preserve"> &amp; a </w:t>
      </w:r>
      <w:r w:rsidRPr="00E830CB">
        <w:rPr>
          <w:color w:val="333333"/>
          <w:sz w:val="24"/>
          <w:szCs w:val="24"/>
          <w:shd w:val="clear" w:color="auto" w:fill="FFFFFF"/>
        </w:rPr>
        <w:t xml:space="preserve">minimum length </w:t>
      </w:r>
      <w:r w:rsidR="00E40904">
        <w:rPr>
          <w:color w:val="333333"/>
          <w:sz w:val="24"/>
          <w:szCs w:val="24"/>
          <w:shd w:val="clear" w:color="auto" w:fill="FFFFFF"/>
        </w:rPr>
        <w:t>150mm</w:t>
      </w:r>
      <w:r w:rsidRPr="00E830CB">
        <w:rPr>
          <w:color w:val="333333"/>
          <w:sz w:val="24"/>
          <w:szCs w:val="24"/>
          <w:shd w:val="clear" w:color="auto" w:fill="FFFFFF"/>
        </w:rPr>
        <w:t>. The flashing gutters should also be placed at alternate flutes at 75mm.</w:t>
      </w:r>
    </w:p>
    <w:p w14:paraId="3CDDBB2F" w14:textId="77777777" w:rsidR="007F1D60" w:rsidRPr="00E830CB" w:rsidRDefault="007F1D60" w:rsidP="007F1D60">
      <w:pPr>
        <w:pStyle w:val="BodyText"/>
        <w:spacing w:before="88"/>
        <w:ind w:left="480"/>
        <w:rPr>
          <w:color w:val="333333"/>
          <w:sz w:val="24"/>
          <w:szCs w:val="24"/>
          <w:shd w:val="clear" w:color="auto" w:fill="FFFFFF"/>
        </w:rPr>
      </w:pPr>
      <w:r w:rsidRPr="00E830CB">
        <w:rPr>
          <w:color w:val="333333"/>
          <w:sz w:val="24"/>
          <w:szCs w:val="24"/>
          <w:shd w:val="clear" w:color="auto" w:fill="FFFFFF"/>
        </w:rPr>
        <w:t>Purlins and rafter splices should not be put within 1,5 Metres from the gable ends.</w:t>
      </w:r>
    </w:p>
    <w:p w14:paraId="2162BD96" w14:textId="492839FB" w:rsidR="007F1D60" w:rsidRPr="00E830CB" w:rsidRDefault="007F1D60" w:rsidP="007F1D60">
      <w:pPr>
        <w:pStyle w:val="BodyText"/>
        <w:spacing w:before="88"/>
        <w:ind w:left="480"/>
        <w:rPr>
          <w:color w:val="333333"/>
          <w:sz w:val="24"/>
          <w:szCs w:val="24"/>
          <w:shd w:val="clear" w:color="auto" w:fill="FFFFFF"/>
        </w:rPr>
      </w:pPr>
      <w:r w:rsidRPr="00E830CB">
        <w:rPr>
          <w:color w:val="333333"/>
          <w:sz w:val="24"/>
          <w:szCs w:val="24"/>
          <w:shd w:val="clear" w:color="auto" w:fill="FFFFFF"/>
        </w:rPr>
        <w:t>Down pipes, if provided, shall discharge into concrete lined drainage channels, which discharge the water at least 1,5 metres away from the building in dolomitic areas designated as D2 &amp; D3</w:t>
      </w:r>
      <w:r w:rsidR="00E40904">
        <w:rPr>
          <w:color w:val="333333"/>
          <w:sz w:val="24"/>
          <w:szCs w:val="24"/>
          <w:shd w:val="clear" w:color="auto" w:fill="FFFFFF"/>
        </w:rPr>
        <w:t xml:space="preserve"> (See NHBRC soil type classification table discussed before).</w:t>
      </w:r>
    </w:p>
    <w:p w14:paraId="640FF038" w14:textId="1FD1FEC1" w:rsidR="007F1D60" w:rsidRPr="00E830CB" w:rsidRDefault="007F1D60" w:rsidP="007F1D60">
      <w:pPr>
        <w:pStyle w:val="BodyText"/>
        <w:spacing w:before="88"/>
        <w:ind w:left="480"/>
        <w:rPr>
          <w:color w:val="333333"/>
          <w:sz w:val="24"/>
          <w:szCs w:val="24"/>
          <w:shd w:val="clear" w:color="auto" w:fill="FFFFFF"/>
        </w:rPr>
      </w:pPr>
      <w:r w:rsidRPr="00E830CB">
        <w:rPr>
          <w:color w:val="333333"/>
          <w:sz w:val="24"/>
          <w:szCs w:val="24"/>
          <w:shd w:val="clear" w:color="auto" w:fill="FFFFFF"/>
        </w:rPr>
        <w:t>When building a house with a heavy roof type, the minimum anchor embedment for a heavy roof type should be at least 300mm. The minimum angle or slope for concrete and clay roof titles should be 17 degrees to allow</w:t>
      </w:r>
      <w:r w:rsidR="00E40904">
        <w:rPr>
          <w:color w:val="333333"/>
          <w:sz w:val="24"/>
          <w:szCs w:val="24"/>
          <w:shd w:val="clear" w:color="auto" w:fill="FFFFFF"/>
        </w:rPr>
        <w:t xml:space="preserve"> for</w:t>
      </w:r>
      <w:r w:rsidRPr="00E830CB">
        <w:rPr>
          <w:color w:val="333333"/>
          <w:sz w:val="24"/>
          <w:szCs w:val="24"/>
          <w:shd w:val="clear" w:color="auto" w:fill="FFFFFF"/>
        </w:rPr>
        <w:t xml:space="preserve"> the easy flow of water. A flatter degree angle would not be conducive as it would be difficult for the water to run off the slope.</w:t>
      </w:r>
    </w:p>
    <w:p w14:paraId="527F6E2F" w14:textId="77777777" w:rsidR="007F1D60" w:rsidRPr="00E830CB" w:rsidRDefault="007F1D60" w:rsidP="007F1D60">
      <w:pPr>
        <w:pStyle w:val="BodyText"/>
        <w:spacing w:before="88"/>
        <w:ind w:left="480"/>
        <w:rPr>
          <w:color w:val="333333"/>
          <w:sz w:val="24"/>
          <w:szCs w:val="24"/>
          <w:shd w:val="clear" w:color="auto" w:fill="FFFFFF"/>
        </w:rPr>
      </w:pPr>
      <w:r w:rsidRPr="00E830CB">
        <w:rPr>
          <w:color w:val="333333"/>
          <w:sz w:val="24"/>
          <w:szCs w:val="24"/>
          <w:shd w:val="clear" w:color="auto" w:fill="FFFFFF"/>
        </w:rPr>
        <w:t>Any roof trusses attached shall be tied down to the supporting walls and columns by means of galvanized steel straps or galvanized steel wires that are built into the wall.</w:t>
      </w:r>
    </w:p>
    <w:p w14:paraId="304679D5" w14:textId="77777777" w:rsidR="00E40904" w:rsidRDefault="00E40904" w:rsidP="00E40904">
      <w:pPr>
        <w:pStyle w:val="BodyText"/>
        <w:spacing w:before="88"/>
        <w:ind w:left="480"/>
        <w:rPr>
          <w:color w:val="333333"/>
          <w:sz w:val="24"/>
          <w:szCs w:val="24"/>
          <w:shd w:val="clear" w:color="auto" w:fill="FFFFFF"/>
        </w:rPr>
      </w:pPr>
    </w:p>
    <w:p w14:paraId="127A8281" w14:textId="77777777" w:rsidR="00E40904" w:rsidRDefault="00E40904" w:rsidP="00E40904">
      <w:pPr>
        <w:pStyle w:val="BodyText"/>
        <w:spacing w:before="88"/>
        <w:ind w:left="480"/>
        <w:rPr>
          <w:color w:val="333333"/>
          <w:sz w:val="24"/>
          <w:szCs w:val="24"/>
          <w:shd w:val="clear" w:color="auto" w:fill="FFFFFF"/>
        </w:rPr>
      </w:pPr>
    </w:p>
    <w:p w14:paraId="1ABC9DAC" w14:textId="50F9994A" w:rsidR="00E40904" w:rsidRDefault="00E40904" w:rsidP="00E40904">
      <w:pPr>
        <w:pStyle w:val="BodyText"/>
        <w:spacing w:before="88"/>
        <w:ind w:left="480"/>
        <w:rPr>
          <w:color w:val="333333"/>
          <w:sz w:val="24"/>
          <w:szCs w:val="24"/>
          <w:shd w:val="clear" w:color="auto" w:fill="FFFFFF"/>
        </w:rPr>
      </w:pPr>
      <w:r w:rsidRPr="00E830CB">
        <w:rPr>
          <w:color w:val="333333"/>
          <w:sz w:val="24"/>
          <w:szCs w:val="24"/>
          <w:shd w:val="clear" w:color="auto" w:fill="FFFFFF"/>
        </w:rPr>
        <w:lastRenderedPageBreak/>
        <w:t xml:space="preserve">Drips in concrete roofs must be inserted underneath the underlayment at all rakes and above of the underlayment in eaves. </w:t>
      </w:r>
    </w:p>
    <w:p w14:paraId="7DB2D2BE" w14:textId="00ED4172" w:rsidR="007F1D60" w:rsidRPr="00E830CB" w:rsidRDefault="007F1D60" w:rsidP="00E40904">
      <w:pPr>
        <w:pStyle w:val="BodyText"/>
        <w:spacing w:before="88"/>
        <w:rPr>
          <w:color w:val="333333"/>
          <w:sz w:val="24"/>
          <w:szCs w:val="24"/>
          <w:shd w:val="clear" w:color="auto" w:fill="FFFFFF"/>
        </w:rPr>
      </w:pPr>
      <w:r w:rsidRPr="00E830CB">
        <w:rPr>
          <w:color w:val="333333"/>
          <w:sz w:val="24"/>
          <w:szCs w:val="24"/>
          <w:shd w:val="clear" w:color="auto" w:fill="FFFFFF"/>
        </w:rPr>
        <w:t xml:space="preserve">      </w:t>
      </w:r>
      <w:r w:rsidR="00E40904">
        <w:rPr>
          <w:color w:val="333333"/>
          <w:sz w:val="24"/>
          <w:szCs w:val="24"/>
          <w:shd w:val="clear" w:color="auto" w:fill="FFFFFF"/>
        </w:rPr>
        <w:t>The d</w:t>
      </w:r>
      <w:r w:rsidRPr="00E830CB">
        <w:rPr>
          <w:color w:val="333333"/>
          <w:sz w:val="24"/>
          <w:szCs w:val="24"/>
          <w:shd w:val="clear" w:color="auto" w:fill="FFFFFF"/>
        </w:rPr>
        <w:t xml:space="preserve">rips on </w:t>
      </w:r>
      <w:r w:rsidR="00E40904">
        <w:rPr>
          <w:color w:val="333333"/>
          <w:sz w:val="24"/>
          <w:szCs w:val="24"/>
          <w:shd w:val="clear" w:color="auto" w:fill="FFFFFF"/>
        </w:rPr>
        <w:t xml:space="preserve">the </w:t>
      </w:r>
      <w:r w:rsidRPr="00E830CB">
        <w:rPr>
          <w:color w:val="333333"/>
          <w:sz w:val="24"/>
          <w:szCs w:val="24"/>
          <w:shd w:val="clear" w:color="auto" w:fill="FFFFFF"/>
        </w:rPr>
        <w:t>concrete roofs must be provided at roof overhangs at 12mm depth.</w:t>
      </w:r>
    </w:p>
    <w:p w14:paraId="504BC2C7" w14:textId="1DC1E9D9" w:rsidR="007F1D60" w:rsidRPr="00E830CB" w:rsidRDefault="007F1D60" w:rsidP="007F1D60">
      <w:pPr>
        <w:pStyle w:val="BodyText"/>
        <w:spacing w:before="88"/>
        <w:ind w:left="480"/>
        <w:rPr>
          <w:color w:val="333333"/>
          <w:sz w:val="24"/>
          <w:szCs w:val="24"/>
          <w:shd w:val="clear" w:color="auto" w:fill="FFFFFF"/>
        </w:rPr>
      </w:pPr>
      <w:r w:rsidRPr="00E830CB">
        <w:rPr>
          <w:color w:val="333333"/>
          <w:sz w:val="24"/>
          <w:szCs w:val="24"/>
          <w:shd w:val="clear" w:color="auto" w:fill="FFFFFF"/>
        </w:rPr>
        <w:t>Roofs must be installed with waterproofing in mind and a specialist water proofing contractor shall</w:t>
      </w:r>
      <w:r w:rsidR="00E40904">
        <w:rPr>
          <w:color w:val="333333"/>
          <w:sz w:val="24"/>
          <w:szCs w:val="24"/>
          <w:shd w:val="clear" w:color="auto" w:fill="FFFFFF"/>
        </w:rPr>
        <w:t xml:space="preserve"> </w:t>
      </w:r>
      <w:r w:rsidRPr="00E830CB">
        <w:rPr>
          <w:color w:val="333333"/>
          <w:sz w:val="24"/>
          <w:szCs w:val="24"/>
          <w:shd w:val="clear" w:color="auto" w:fill="FFFFFF"/>
        </w:rPr>
        <w:t>provide a home owner with a 12 months water proofing guarantee.</w:t>
      </w:r>
    </w:p>
    <w:p w14:paraId="109193E8" w14:textId="77777777" w:rsidR="007F1D60" w:rsidRPr="00E830CB" w:rsidRDefault="007F1D60" w:rsidP="00D014A2">
      <w:pPr>
        <w:pStyle w:val="BodyText"/>
        <w:spacing w:before="88"/>
        <w:ind w:left="480"/>
        <w:rPr>
          <w:color w:val="333333"/>
          <w:sz w:val="24"/>
          <w:szCs w:val="24"/>
          <w:shd w:val="clear" w:color="auto" w:fill="FFFFFF"/>
        </w:rPr>
      </w:pPr>
    </w:p>
    <w:p w14:paraId="296E1759" w14:textId="779BFCCA" w:rsidR="00D06BA8" w:rsidRPr="00E830CB" w:rsidRDefault="008D4B98" w:rsidP="00D014A2">
      <w:pPr>
        <w:pStyle w:val="BodyText"/>
        <w:spacing w:before="88"/>
        <w:ind w:left="480"/>
        <w:rPr>
          <w:color w:val="333333"/>
          <w:sz w:val="24"/>
          <w:szCs w:val="24"/>
          <w:shd w:val="clear" w:color="auto" w:fill="FFFFFF"/>
        </w:rPr>
      </w:pPr>
      <w:r>
        <w:rPr>
          <w:noProof/>
        </w:rPr>
        <w:drawing>
          <wp:inline distT="0" distB="0" distL="0" distR="0" wp14:anchorId="215BBF8A" wp14:editId="15E226DF">
            <wp:extent cx="6096000" cy="2470150"/>
            <wp:effectExtent l="0" t="0" r="0" b="0"/>
            <wp:docPr id="4" name="Picture 4" descr="Anatomy of a Roof Truss | Technistrut | Roof Truss Manufactu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tomy of a Roof Truss | Technistrut | Roof Truss Manufactur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470150"/>
                    </a:xfrm>
                    <a:prstGeom prst="rect">
                      <a:avLst/>
                    </a:prstGeom>
                    <a:noFill/>
                    <a:ln>
                      <a:noFill/>
                    </a:ln>
                  </pic:spPr>
                </pic:pic>
              </a:graphicData>
            </a:graphic>
          </wp:inline>
        </w:drawing>
      </w:r>
    </w:p>
    <w:p w14:paraId="5C09A849" w14:textId="08993772" w:rsidR="00382104" w:rsidRPr="00E830CB" w:rsidRDefault="00382104" w:rsidP="00D014A2">
      <w:pPr>
        <w:pStyle w:val="BodyText"/>
        <w:spacing w:before="88"/>
        <w:ind w:left="480"/>
        <w:rPr>
          <w:color w:val="333333"/>
          <w:sz w:val="24"/>
          <w:szCs w:val="24"/>
          <w:shd w:val="clear" w:color="auto" w:fill="FFFFFF"/>
        </w:rPr>
      </w:pPr>
    </w:p>
    <w:p w14:paraId="39C80F17" w14:textId="77777777" w:rsidR="002C6A78" w:rsidRDefault="00DF5E1B"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correct size of branderings applied </w:t>
      </w:r>
      <w:r w:rsidR="002C6A78">
        <w:rPr>
          <w:color w:val="333333"/>
          <w:sz w:val="24"/>
          <w:szCs w:val="24"/>
          <w:shd w:val="clear" w:color="auto" w:fill="FFFFFF"/>
        </w:rPr>
        <w:t>must be of the dimensions of</w:t>
      </w:r>
      <w:r w:rsidRPr="00E830CB">
        <w:rPr>
          <w:color w:val="333333"/>
          <w:sz w:val="24"/>
          <w:szCs w:val="24"/>
          <w:shd w:val="clear" w:color="auto" w:fill="FFFFFF"/>
        </w:rPr>
        <w:t xml:space="preserve"> 38 x 38. </w:t>
      </w:r>
    </w:p>
    <w:p w14:paraId="5DD6FEE1" w14:textId="77777777" w:rsidR="002C6A78" w:rsidRDefault="00DF5E1B"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minimum dimensions of a wall plate supporting the tie beam and rafters must </w:t>
      </w:r>
      <w:r w:rsidR="002C6A78">
        <w:rPr>
          <w:color w:val="333333"/>
          <w:sz w:val="24"/>
          <w:szCs w:val="24"/>
          <w:shd w:val="clear" w:color="auto" w:fill="FFFFFF"/>
        </w:rPr>
        <w:t xml:space="preserve">also </w:t>
      </w:r>
      <w:r w:rsidRPr="00E830CB">
        <w:rPr>
          <w:color w:val="333333"/>
          <w:sz w:val="24"/>
          <w:szCs w:val="24"/>
          <w:shd w:val="clear" w:color="auto" w:fill="FFFFFF"/>
        </w:rPr>
        <w:t>be</w:t>
      </w:r>
      <w:r w:rsidR="002C6A78">
        <w:rPr>
          <w:color w:val="333333"/>
          <w:sz w:val="24"/>
          <w:szCs w:val="24"/>
          <w:shd w:val="clear" w:color="auto" w:fill="FFFFFF"/>
        </w:rPr>
        <w:t xml:space="preserve"> of the dimensions of</w:t>
      </w:r>
      <w:r w:rsidRPr="00E830CB">
        <w:rPr>
          <w:color w:val="333333"/>
          <w:sz w:val="24"/>
          <w:szCs w:val="24"/>
          <w:shd w:val="clear" w:color="auto" w:fill="FFFFFF"/>
        </w:rPr>
        <w:t xml:space="preserve"> 38 x 114 x </w:t>
      </w:r>
      <w:r w:rsidR="00B47752" w:rsidRPr="00E830CB">
        <w:rPr>
          <w:color w:val="333333"/>
          <w:sz w:val="24"/>
          <w:szCs w:val="24"/>
          <w:shd w:val="clear" w:color="auto" w:fill="FFFFFF"/>
        </w:rPr>
        <w:t xml:space="preserve">76mm. </w:t>
      </w:r>
    </w:p>
    <w:p w14:paraId="52CC620D" w14:textId="77777777" w:rsidR="002C6A78" w:rsidRDefault="00B4775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minimum size of temporary timber bracing for trusses is 76 x 36mm. </w:t>
      </w:r>
    </w:p>
    <w:p w14:paraId="3142A3B3" w14:textId="1BFCF840" w:rsidR="007B73DC" w:rsidRPr="00E830CB" w:rsidRDefault="00B4775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minimum size of purlins supporting sheeting materials is 76mm x 50mm.</w:t>
      </w:r>
    </w:p>
    <w:p w14:paraId="26677616" w14:textId="261710DB" w:rsidR="00B47752" w:rsidRPr="00E830CB" w:rsidRDefault="00B4775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 xml:space="preserve">The trusses, rafters and purlin beams shall be supported on wall plates of minimum 38mm x 76mm or similar flat bearing surfaces which are levelled and positioned so as to ensure that the ends of such members </w:t>
      </w:r>
      <w:r w:rsidR="008E7591" w:rsidRPr="00E830CB">
        <w:rPr>
          <w:color w:val="333333"/>
          <w:sz w:val="24"/>
          <w:szCs w:val="24"/>
          <w:shd w:val="clear" w:color="auto" w:fill="FFFFFF"/>
        </w:rPr>
        <w:t>are vertically aligned.</w:t>
      </w:r>
    </w:p>
    <w:p w14:paraId="182ECEB6" w14:textId="1F461DA5" w:rsidR="008E7591" w:rsidRPr="00E830CB" w:rsidRDefault="008E7591"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wall plate level must have a minimum height of 2 600 from the floor slab.</w:t>
      </w:r>
    </w:p>
    <w:p w14:paraId="5FEC0ACC" w14:textId="58D7B98A" w:rsidR="00EB5322" w:rsidRPr="00E830CB" w:rsidRDefault="00EB532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In a single storey building of masonry construction, the span of the roof trusses/rafter between the supporting walls should not exceed 10 metres</w:t>
      </w:r>
      <w:r w:rsidR="005B07E1">
        <w:rPr>
          <w:color w:val="333333"/>
          <w:sz w:val="24"/>
          <w:szCs w:val="24"/>
          <w:shd w:val="clear" w:color="auto" w:fill="FFFFFF"/>
        </w:rPr>
        <w:t xml:space="preserve"> otherwise, the roof structure might end up caving in.</w:t>
      </w:r>
    </w:p>
    <w:p w14:paraId="7E9A25D3" w14:textId="17F8BF12" w:rsidR="00EB5322" w:rsidRPr="00E830CB" w:rsidRDefault="00EB532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minimum anchor (Roof ties) embedment to masonry for heavy roofs should be 20mm.</w:t>
      </w:r>
    </w:p>
    <w:p w14:paraId="3CC6CEDC" w14:textId="05DA6C69" w:rsidR="00EB5322" w:rsidRDefault="00EB5322" w:rsidP="00D014A2">
      <w:pPr>
        <w:pStyle w:val="BodyText"/>
        <w:spacing w:before="88"/>
        <w:ind w:left="480"/>
        <w:rPr>
          <w:color w:val="333333"/>
          <w:sz w:val="24"/>
          <w:szCs w:val="24"/>
          <w:shd w:val="clear" w:color="auto" w:fill="FFFFFF"/>
        </w:rPr>
      </w:pPr>
      <w:r w:rsidRPr="00E830CB">
        <w:rPr>
          <w:color w:val="333333"/>
          <w:sz w:val="24"/>
          <w:szCs w:val="24"/>
          <w:shd w:val="clear" w:color="auto" w:fill="FFFFFF"/>
        </w:rPr>
        <w:t>The thickness for galvanized roof sheeting shall not be less than 0,5mm.</w:t>
      </w:r>
    </w:p>
    <w:p w14:paraId="22D792D7" w14:textId="77777777" w:rsidR="00751B67" w:rsidRDefault="00751B67" w:rsidP="00D014A2">
      <w:pPr>
        <w:pStyle w:val="BodyText"/>
        <w:spacing w:before="88"/>
        <w:ind w:left="480"/>
        <w:rPr>
          <w:b/>
          <w:bCs/>
          <w:color w:val="333333"/>
          <w:sz w:val="24"/>
          <w:szCs w:val="24"/>
          <w:shd w:val="clear" w:color="auto" w:fill="FFFFFF"/>
        </w:rPr>
      </w:pPr>
    </w:p>
    <w:p w14:paraId="1872E37F" w14:textId="77777777" w:rsidR="00751B67" w:rsidRDefault="00751B67" w:rsidP="00D014A2">
      <w:pPr>
        <w:pStyle w:val="BodyText"/>
        <w:spacing w:before="88"/>
        <w:ind w:left="480"/>
        <w:rPr>
          <w:b/>
          <w:bCs/>
          <w:color w:val="333333"/>
          <w:sz w:val="24"/>
          <w:szCs w:val="24"/>
          <w:shd w:val="clear" w:color="auto" w:fill="FFFFFF"/>
        </w:rPr>
      </w:pPr>
    </w:p>
    <w:p w14:paraId="1006F6DE" w14:textId="77777777" w:rsidR="00751B67" w:rsidRDefault="00751B67" w:rsidP="00D014A2">
      <w:pPr>
        <w:pStyle w:val="BodyText"/>
        <w:spacing w:before="88"/>
        <w:ind w:left="480"/>
        <w:rPr>
          <w:b/>
          <w:bCs/>
          <w:color w:val="333333"/>
          <w:sz w:val="24"/>
          <w:szCs w:val="24"/>
          <w:shd w:val="clear" w:color="auto" w:fill="FFFFFF"/>
        </w:rPr>
      </w:pPr>
    </w:p>
    <w:p w14:paraId="13F41568" w14:textId="77777777" w:rsidR="00751B67" w:rsidRDefault="00751B67" w:rsidP="00D014A2">
      <w:pPr>
        <w:pStyle w:val="BodyText"/>
        <w:spacing w:before="88"/>
        <w:ind w:left="480"/>
        <w:rPr>
          <w:b/>
          <w:bCs/>
          <w:color w:val="333333"/>
          <w:sz w:val="24"/>
          <w:szCs w:val="24"/>
          <w:shd w:val="clear" w:color="auto" w:fill="FFFFFF"/>
        </w:rPr>
      </w:pPr>
    </w:p>
    <w:p w14:paraId="334F9582" w14:textId="77777777" w:rsidR="00751B67" w:rsidRDefault="00751B67" w:rsidP="00D014A2">
      <w:pPr>
        <w:pStyle w:val="BodyText"/>
        <w:spacing w:before="88"/>
        <w:ind w:left="480"/>
        <w:rPr>
          <w:b/>
          <w:bCs/>
          <w:color w:val="333333"/>
          <w:sz w:val="24"/>
          <w:szCs w:val="24"/>
          <w:shd w:val="clear" w:color="auto" w:fill="FFFFFF"/>
        </w:rPr>
      </w:pPr>
    </w:p>
    <w:p w14:paraId="75C7146B" w14:textId="77777777" w:rsidR="00751B67" w:rsidRDefault="00751B67" w:rsidP="00D014A2">
      <w:pPr>
        <w:pStyle w:val="BodyText"/>
        <w:spacing w:before="88"/>
        <w:ind w:left="480"/>
        <w:rPr>
          <w:b/>
          <w:bCs/>
          <w:color w:val="333333"/>
          <w:sz w:val="24"/>
          <w:szCs w:val="24"/>
          <w:shd w:val="clear" w:color="auto" w:fill="FFFFFF"/>
        </w:rPr>
      </w:pPr>
    </w:p>
    <w:p w14:paraId="1F8F4B7C" w14:textId="77777777" w:rsidR="00751B67" w:rsidRDefault="00751B67" w:rsidP="00D014A2">
      <w:pPr>
        <w:pStyle w:val="BodyText"/>
        <w:spacing w:before="88"/>
        <w:ind w:left="480"/>
        <w:rPr>
          <w:b/>
          <w:bCs/>
          <w:color w:val="333333"/>
          <w:sz w:val="24"/>
          <w:szCs w:val="24"/>
          <w:shd w:val="clear" w:color="auto" w:fill="FFFFFF"/>
        </w:rPr>
      </w:pPr>
    </w:p>
    <w:p w14:paraId="228A6048" w14:textId="77777777" w:rsidR="00751B67" w:rsidRDefault="00751B67" w:rsidP="00D014A2">
      <w:pPr>
        <w:pStyle w:val="BodyText"/>
        <w:spacing w:before="88"/>
        <w:ind w:left="480"/>
        <w:rPr>
          <w:b/>
          <w:bCs/>
          <w:color w:val="333333"/>
          <w:sz w:val="24"/>
          <w:szCs w:val="24"/>
          <w:shd w:val="clear" w:color="auto" w:fill="FFFFFF"/>
        </w:rPr>
      </w:pPr>
    </w:p>
    <w:p w14:paraId="277DA9E6" w14:textId="319C7CA7" w:rsidR="002C6A78" w:rsidRPr="002C6A78" w:rsidRDefault="002C6A78" w:rsidP="00D014A2">
      <w:pPr>
        <w:pStyle w:val="BodyText"/>
        <w:spacing w:before="88"/>
        <w:ind w:left="480"/>
        <w:rPr>
          <w:b/>
          <w:bCs/>
          <w:color w:val="333333"/>
          <w:sz w:val="24"/>
          <w:szCs w:val="24"/>
          <w:shd w:val="clear" w:color="auto" w:fill="FFFFFF"/>
        </w:rPr>
      </w:pPr>
      <w:r w:rsidRPr="002C6A78">
        <w:rPr>
          <w:b/>
          <w:bCs/>
          <w:color w:val="333333"/>
          <w:sz w:val="24"/>
          <w:szCs w:val="24"/>
          <w:shd w:val="clear" w:color="auto" w:fill="FFFFFF"/>
        </w:rPr>
        <w:lastRenderedPageBreak/>
        <w:t>BRACING</w:t>
      </w:r>
    </w:p>
    <w:p w14:paraId="6A27D51C" w14:textId="68B5D8A9" w:rsidR="00E238CA" w:rsidRDefault="000965D7" w:rsidP="00D014A2">
      <w:pPr>
        <w:pStyle w:val="BodyText"/>
        <w:spacing w:before="88"/>
        <w:ind w:left="480"/>
        <w:rPr>
          <w:color w:val="333333"/>
          <w:sz w:val="24"/>
          <w:szCs w:val="24"/>
          <w:shd w:val="clear" w:color="auto" w:fill="FFFFFF"/>
        </w:rPr>
      </w:pPr>
      <w:r w:rsidRPr="000965D7">
        <w:rPr>
          <w:color w:val="333333"/>
          <w:sz w:val="24"/>
          <w:szCs w:val="24"/>
          <w:shd w:val="clear" w:color="auto" w:fill="FFFFFF"/>
        </w:rPr>
        <w:t xml:space="preserve">In construction, bracing </w:t>
      </w:r>
      <w:r w:rsidR="00E238CA">
        <w:rPr>
          <w:color w:val="333333"/>
          <w:sz w:val="24"/>
          <w:szCs w:val="24"/>
          <w:shd w:val="clear" w:color="auto" w:fill="FFFFFF"/>
        </w:rPr>
        <w:t>refers to</w:t>
      </w:r>
      <w:r w:rsidRPr="000965D7">
        <w:rPr>
          <w:color w:val="333333"/>
          <w:sz w:val="24"/>
          <w:szCs w:val="24"/>
          <w:shd w:val="clear" w:color="auto" w:fill="FFFFFF"/>
        </w:rPr>
        <w:t xml:space="preserve"> a system </w:t>
      </w:r>
      <w:r w:rsidR="00E238CA">
        <w:rPr>
          <w:color w:val="333333"/>
          <w:sz w:val="24"/>
          <w:szCs w:val="24"/>
          <w:shd w:val="clear" w:color="auto" w:fill="FFFFFF"/>
        </w:rPr>
        <w:t xml:space="preserve">of diagonal intersecting support structures that are </w:t>
      </w:r>
      <w:r w:rsidRPr="000965D7">
        <w:rPr>
          <w:color w:val="333333"/>
          <w:sz w:val="24"/>
          <w:szCs w:val="24"/>
          <w:shd w:val="clear" w:color="auto" w:fill="FFFFFF"/>
        </w:rPr>
        <w:t>u</w:t>
      </w:r>
      <w:r w:rsidR="00C751D3">
        <w:rPr>
          <w:color w:val="333333"/>
          <w:sz w:val="24"/>
          <w:szCs w:val="24"/>
          <w:shd w:val="clear" w:color="auto" w:fill="FFFFFF"/>
        </w:rPr>
        <w:t>sed</w:t>
      </w:r>
      <w:r w:rsidRPr="000965D7">
        <w:rPr>
          <w:color w:val="333333"/>
          <w:sz w:val="24"/>
          <w:szCs w:val="24"/>
          <w:shd w:val="clear" w:color="auto" w:fill="FFFFFF"/>
        </w:rPr>
        <w:t xml:space="preserve"> to reinforce building structures</w:t>
      </w:r>
      <w:r w:rsidR="00E238CA">
        <w:rPr>
          <w:color w:val="333333"/>
          <w:sz w:val="24"/>
          <w:szCs w:val="24"/>
          <w:shd w:val="clear" w:color="auto" w:fill="FFFFFF"/>
        </w:rPr>
        <w:t xml:space="preserve"> in order to overcome lateral loads.</w:t>
      </w:r>
    </w:p>
    <w:p w14:paraId="529BE00E" w14:textId="165B8EAE" w:rsidR="00751B67" w:rsidRDefault="00751B67" w:rsidP="00D014A2">
      <w:pPr>
        <w:pStyle w:val="BodyText"/>
        <w:spacing w:before="88"/>
        <w:ind w:left="480"/>
        <w:rPr>
          <w:color w:val="333333"/>
          <w:sz w:val="24"/>
          <w:szCs w:val="24"/>
          <w:shd w:val="clear" w:color="auto" w:fill="FFFFFF"/>
        </w:rPr>
      </w:pPr>
      <w:r>
        <w:rPr>
          <w:color w:val="333333"/>
          <w:sz w:val="24"/>
          <w:szCs w:val="24"/>
          <w:shd w:val="clear" w:color="auto" w:fill="FFFFFF"/>
        </w:rPr>
        <w:t>It</w:t>
      </w:r>
      <w:r w:rsidRPr="00751B67">
        <w:rPr>
          <w:color w:val="333333"/>
          <w:sz w:val="24"/>
          <w:szCs w:val="24"/>
          <w:shd w:val="clear" w:color="auto" w:fill="FFFFFF"/>
        </w:rPr>
        <w:t xml:space="preserve"> consists of devices that clamp parts of a structure together in order to strengthen or support it.</w:t>
      </w:r>
      <w:r>
        <w:rPr>
          <w:color w:val="333333"/>
          <w:sz w:val="24"/>
          <w:szCs w:val="24"/>
          <w:shd w:val="clear" w:color="auto" w:fill="FFFFFF"/>
        </w:rPr>
        <w:t xml:space="preserve"> </w:t>
      </w:r>
    </w:p>
    <w:p w14:paraId="2933E839" w14:textId="77777777" w:rsidR="00E238CA" w:rsidRDefault="000965D7" w:rsidP="00D014A2">
      <w:pPr>
        <w:pStyle w:val="BodyText"/>
        <w:spacing w:before="88"/>
        <w:ind w:left="480"/>
        <w:rPr>
          <w:color w:val="333333"/>
          <w:sz w:val="24"/>
          <w:szCs w:val="24"/>
          <w:shd w:val="clear" w:color="auto" w:fill="FFFFFF"/>
        </w:rPr>
      </w:pPr>
      <w:r w:rsidRPr="000965D7">
        <w:rPr>
          <w:color w:val="333333"/>
          <w:sz w:val="24"/>
          <w:szCs w:val="24"/>
          <w:shd w:val="clear" w:color="auto" w:fill="FFFFFF"/>
        </w:rPr>
        <w:t xml:space="preserve">Cross bracing is usually seen with two diagonal supports placed in an X-shaped manner. </w:t>
      </w:r>
    </w:p>
    <w:p w14:paraId="586623B1" w14:textId="3D7AF2D5" w:rsidR="000965D7" w:rsidRDefault="000965D7" w:rsidP="00D014A2">
      <w:pPr>
        <w:pStyle w:val="BodyText"/>
        <w:spacing w:before="88"/>
        <w:ind w:left="480"/>
        <w:rPr>
          <w:color w:val="333333"/>
          <w:sz w:val="24"/>
          <w:szCs w:val="24"/>
          <w:shd w:val="clear" w:color="auto" w:fill="FFFFFF"/>
        </w:rPr>
      </w:pPr>
      <w:r w:rsidRPr="000965D7">
        <w:rPr>
          <w:color w:val="333333"/>
          <w:sz w:val="24"/>
          <w:szCs w:val="24"/>
          <w:shd w:val="clear" w:color="auto" w:fill="FFFFFF"/>
        </w:rPr>
        <w:t>Under lateral force one brace will be under tension while the other is being compressed</w:t>
      </w:r>
      <w:r w:rsidR="00E238CA">
        <w:rPr>
          <w:color w:val="333333"/>
          <w:sz w:val="24"/>
          <w:szCs w:val="24"/>
          <w:shd w:val="clear" w:color="auto" w:fill="FFFFFF"/>
        </w:rPr>
        <w:t>.</w:t>
      </w:r>
    </w:p>
    <w:p w14:paraId="438ABFBB" w14:textId="5AC99882" w:rsidR="00D61156" w:rsidRPr="00E830CB" w:rsidRDefault="00837D9F" w:rsidP="00D014A2">
      <w:pPr>
        <w:pStyle w:val="BodyText"/>
        <w:spacing w:before="88"/>
        <w:ind w:left="480"/>
        <w:rPr>
          <w:color w:val="333333"/>
          <w:sz w:val="24"/>
          <w:szCs w:val="24"/>
          <w:shd w:val="clear" w:color="auto" w:fill="FFFFFF"/>
        </w:rPr>
      </w:pPr>
      <w:r>
        <w:rPr>
          <w:color w:val="333333"/>
          <w:sz w:val="24"/>
          <w:szCs w:val="24"/>
          <w:shd w:val="clear" w:color="auto" w:fill="FFFFFF"/>
        </w:rPr>
        <w:t xml:space="preserve">Below is a list of </w:t>
      </w:r>
      <w:r w:rsidR="00751B67">
        <w:rPr>
          <w:color w:val="333333"/>
          <w:sz w:val="24"/>
          <w:szCs w:val="24"/>
          <w:shd w:val="clear" w:color="auto" w:fill="FFFFFF"/>
        </w:rPr>
        <w:t>clamps</w:t>
      </w:r>
      <w:r>
        <w:rPr>
          <w:color w:val="333333"/>
          <w:sz w:val="24"/>
          <w:szCs w:val="24"/>
          <w:shd w:val="clear" w:color="auto" w:fill="FFFFFF"/>
        </w:rPr>
        <w:t xml:space="preserve"> of</w:t>
      </w:r>
      <w:r w:rsidR="00D61156" w:rsidRPr="00E830CB">
        <w:rPr>
          <w:color w:val="333333"/>
          <w:sz w:val="24"/>
          <w:szCs w:val="24"/>
          <w:shd w:val="clear" w:color="auto" w:fill="FFFFFF"/>
        </w:rPr>
        <w:t xml:space="preserve"> acceptable methods for bracing a timber frame in terms of the South African Bureau of Standards</w:t>
      </w:r>
    </w:p>
    <w:p w14:paraId="481B75C1" w14:textId="03274BCD" w:rsidR="00D61156" w:rsidRPr="00E830CB" w:rsidRDefault="00D61156" w:rsidP="00D61156">
      <w:pPr>
        <w:pStyle w:val="BodyText"/>
        <w:numPr>
          <w:ilvl w:val="0"/>
          <w:numId w:val="48"/>
        </w:numPr>
        <w:spacing w:before="88"/>
        <w:rPr>
          <w:color w:val="333333"/>
          <w:sz w:val="24"/>
          <w:szCs w:val="24"/>
          <w:shd w:val="clear" w:color="auto" w:fill="FFFFFF"/>
        </w:rPr>
      </w:pPr>
      <w:r w:rsidRPr="00E830CB">
        <w:rPr>
          <w:color w:val="333333"/>
          <w:sz w:val="24"/>
          <w:szCs w:val="24"/>
          <w:shd w:val="clear" w:color="auto" w:fill="FFFFFF"/>
        </w:rPr>
        <w:t xml:space="preserve">A solid timber </w:t>
      </w:r>
      <w:proofErr w:type="gramStart"/>
      <w:r w:rsidRPr="00E830CB">
        <w:rPr>
          <w:color w:val="333333"/>
          <w:sz w:val="24"/>
          <w:szCs w:val="24"/>
          <w:shd w:val="clear" w:color="auto" w:fill="FFFFFF"/>
        </w:rPr>
        <w:t>brace</w:t>
      </w:r>
      <w:proofErr w:type="gramEnd"/>
    </w:p>
    <w:p w14:paraId="1593A0E9" w14:textId="0B530538" w:rsidR="00D61156" w:rsidRPr="00E830CB" w:rsidRDefault="00D61156" w:rsidP="00D61156">
      <w:pPr>
        <w:pStyle w:val="BodyText"/>
        <w:numPr>
          <w:ilvl w:val="0"/>
          <w:numId w:val="48"/>
        </w:numPr>
        <w:spacing w:before="88"/>
        <w:rPr>
          <w:color w:val="333333"/>
          <w:sz w:val="24"/>
          <w:szCs w:val="24"/>
          <w:shd w:val="clear" w:color="auto" w:fill="FFFFFF"/>
        </w:rPr>
      </w:pPr>
      <w:r w:rsidRPr="00E830CB">
        <w:rPr>
          <w:color w:val="333333"/>
          <w:sz w:val="24"/>
          <w:szCs w:val="24"/>
          <w:shd w:val="clear" w:color="auto" w:fill="FFFFFF"/>
        </w:rPr>
        <w:t xml:space="preserve">A metal </w:t>
      </w:r>
      <w:proofErr w:type="gramStart"/>
      <w:r w:rsidRPr="00E830CB">
        <w:rPr>
          <w:color w:val="333333"/>
          <w:sz w:val="24"/>
          <w:szCs w:val="24"/>
          <w:shd w:val="clear" w:color="auto" w:fill="FFFFFF"/>
        </w:rPr>
        <w:t>angle</w:t>
      </w:r>
      <w:proofErr w:type="gramEnd"/>
    </w:p>
    <w:p w14:paraId="0AFBF03E" w14:textId="05FBEB36" w:rsidR="00D61156" w:rsidRPr="00E830CB" w:rsidRDefault="00D61156" w:rsidP="00D61156">
      <w:pPr>
        <w:pStyle w:val="BodyText"/>
        <w:numPr>
          <w:ilvl w:val="0"/>
          <w:numId w:val="48"/>
        </w:numPr>
        <w:spacing w:before="88"/>
        <w:rPr>
          <w:color w:val="333333"/>
          <w:sz w:val="24"/>
          <w:szCs w:val="24"/>
          <w:shd w:val="clear" w:color="auto" w:fill="FFFFFF"/>
        </w:rPr>
      </w:pPr>
      <w:r w:rsidRPr="00E830CB">
        <w:rPr>
          <w:color w:val="333333"/>
          <w:sz w:val="24"/>
          <w:szCs w:val="24"/>
          <w:shd w:val="clear" w:color="auto" w:fill="FFFFFF"/>
        </w:rPr>
        <w:t xml:space="preserve">A flat metal </w:t>
      </w:r>
      <w:proofErr w:type="gramStart"/>
      <w:r w:rsidRPr="00E830CB">
        <w:rPr>
          <w:color w:val="333333"/>
          <w:sz w:val="24"/>
          <w:szCs w:val="24"/>
          <w:shd w:val="clear" w:color="auto" w:fill="FFFFFF"/>
        </w:rPr>
        <w:t>brace</w:t>
      </w:r>
      <w:proofErr w:type="gramEnd"/>
    </w:p>
    <w:p w14:paraId="1897D38B" w14:textId="77777777" w:rsidR="00D16D48" w:rsidRDefault="009E5306" w:rsidP="00D014A2">
      <w:pPr>
        <w:pStyle w:val="BodyText"/>
        <w:spacing w:before="88"/>
        <w:ind w:left="480"/>
        <w:rPr>
          <w:color w:val="444444"/>
          <w:sz w:val="24"/>
          <w:szCs w:val="24"/>
        </w:rPr>
      </w:pPr>
      <w:r w:rsidRPr="00E830CB">
        <w:rPr>
          <w:rStyle w:val="Strong"/>
          <w:color w:val="444444"/>
          <w:sz w:val="24"/>
          <w:szCs w:val="24"/>
        </w:rPr>
        <w:t>Sheathing</w:t>
      </w:r>
      <w:r w:rsidRPr="00E830CB">
        <w:rPr>
          <w:color w:val="444444"/>
          <w:sz w:val="24"/>
          <w:szCs w:val="24"/>
        </w:rPr>
        <w:t> </w:t>
      </w:r>
      <w:r w:rsidR="00D16D48">
        <w:rPr>
          <w:color w:val="444444"/>
          <w:sz w:val="24"/>
          <w:szCs w:val="24"/>
        </w:rPr>
        <w:t>refers to</w:t>
      </w:r>
      <w:r w:rsidRPr="00E830CB">
        <w:rPr>
          <w:color w:val="444444"/>
          <w:sz w:val="24"/>
          <w:szCs w:val="24"/>
        </w:rPr>
        <w:t xml:space="preserve"> the board or panel material used in floor, wall </w:t>
      </w:r>
      <w:r w:rsidR="00D16D48">
        <w:rPr>
          <w:color w:val="444444"/>
          <w:sz w:val="24"/>
          <w:szCs w:val="24"/>
        </w:rPr>
        <w:t>or</w:t>
      </w:r>
      <w:r w:rsidRPr="00E830CB">
        <w:rPr>
          <w:color w:val="444444"/>
          <w:sz w:val="24"/>
          <w:szCs w:val="24"/>
        </w:rPr>
        <w:t xml:space="preserve"> roof assemblies of both residential and commercial construction. </w:t>
      </w:r>
    </w:p>
    <w:p w14:paraId="463757AB" w14:textId="77777777" w:rsidR="00D16D48" w:rsidRDefault="009E5306" w:rsidP="00D014A2">
      <w:pPr>
        <w:pStyle w:val="BodyText"/>
        <w:spacing w:before="88"/>
        <w:ind w:left="480"/>
        <w:rPr>
          <w:color w:val="444444"/>
          <w:sz w:val="24"/>
          <w:szCs w:val="24"/>
        </w:rPr>
      </w:pPr>
      <w:r w:rsidRPr="00E830CB">
        <w:rPr>
          <w:color w:val="444444"/>
          <w:sz w:val="24"/>
          <w:szCs w:val="24"/>
        </w:rPr>
        <w:t xml:space="preserve">The most basic function of sheathing, in any application, is to form a surface onto which other materials can be applied. </w:t>
      </w:r>
    </w:p>
    <w:p w14:paraId="0E4285C0" w14:textId="139B41C8" w:rsidR="009E5306" w:rsidRPr="00E830CB" w:rsidRDefault="009E5306" w:rsidP="00D014A2">
      <w:pPr>
        <w:pStyle w:val="BodyText"/>
        <w:spacing w:before="88"/>
        <w:ind w:left="480"/>
        <w:rPr>
          <w:color w:val="444444"/>
          <w:sz w:val="24"/>
          <w:szCs w:val="24"/>
        </w:rPr>
      </w:pPr>
      <w:r w:rsidRPr="00E830CB">
        <w:rPr>
          <w:color w:val="444444"/>
          <w:sz w:val="24"/>
          <w:szCs w:val="24"/>
        </w:rPr>
        <w:t>There are several types of sheathing, each having a specific function based on its application.</w:t>
      </w:r>
    </w:p>
    <w:p w14:paraId="461CDFC8" w14:textId="4C0BB260" w:rsidR="009E5306" w:rsidRPr="00E830CB" w:rsidRDefault="009E5306" w:rsidP="00D014A2">
      <w:pPr>
        <w:pStyle w:val="BodyText"/>
        <w:spacing w:before="88"/>
        <w:ind w:left="480"/>
        <w:rPr>
          <w:rStyle w:val="Strong"/>
          <w:color w:val="444444"/>
          <w:sz w:val="24"/>
          <w:szCs w:val="24"/>
        </w:rPr>
      </w:pPr>
      <w:r w:rsidRPr="00E830CB">
        <w:rPr>
          <w:rStyle w:val="Strong"/>
          <w:color w:val="444444"/>
          <w:sz w:val="24"/>
          <w:szCs w:val="24"/>
        </w:rPr>
        <w:t>Below is an example of materials which can be used for sheathing</w:t>
      </w:r>
    </w:p>
    <w:p w14:paraId="77C6F459" w14:textId="75A4BA89" w:rsidR="009E5306" w:rsidRPr="00E830CB" w:rsidRDefault="009E5306" w:rsidP="009E5306">
      <w:pPr>
        <w:pStyle w:val="BodyText"/>
        <w:numPr>
          <w:ilvl w:val="0"/>
          <w:numId w:val="49"/>
        </w:numPr>
        <w:spacing w:before="88"/>
        <w:rPr>
          <w:color w:val="333333"/>
          <w:sz w:val="24"/>
          <w:szCs w:val="24"/>
          <w:shd w:val="clear" w:color="auto" w:fill="FFFFFF"/>
        </w:rPr>
      </w:pPr>
      <w:r w:rsidRPr="00E830CB">
        <w:rPr>
          <w:color w:val="333333"/>
          <w:sz w:val="24"/>
          <w:szCs w:val="24"/>
          <w:shd w:val="clear" w:color="auto" w:fill="FFFFFF"/>
        </w:rPr>
        <w:t>OSB (Oriental Standard Board)</w:t>
      </w:r>
    </w:p>
    <w:p w14:paraId="4B95169A" w14:textId="542B15EF" w:rsidR="009E5306" w:rsidRPr="00E830CB" w:rsidRDefault="009E5306" w:rsidP="009E5306">
      <w:pPr>
        <w:pStyle w:val="BodyText"/>
        <w:numPr>
          <w:ilvl w:val="0"/>
          <w:numId w:val="49"/>
        </w:numPr>
        <w:spacing w:before="88"/>
        <w:rPr>
          <w:color w:val="333333"/>
          <w:sz w:val="24"/>
          <w:szCs w:val="24"/>
          <w:shd w:val="clear" w:color="auto" w:fill="FFFFFF"/>
        </w:rPr>
      </w:pPr>
      <w:r w:rsidRPr="00E830CB">
        <w:rPr>
          <w:color w:val="333333"/>
          <w:sz w:val="24"/>
          <w:szCs w:val="24"/>
          <w:shd w:val="clear" w:color="auto" w:fill="FFFFFF"/>
        </w:rPr>
        <w:t>Hard Board (Engineered Timber</w:t>
      </w:r>
      <w:r w:rsidR="00D16D48">
        <w:rPr>
          <w:color w:val="333333"/>
          <w:sz w:val="24"/>
          <w:szCs w:val="24"/>
          <w:shd w:val="clear" w:color="auto" w:fill="FFFFFF"/>
        </w:rPr>
        <w:t>)</w:t>
      </w:r>
    </w:p>
    <w:p w14:paraId="6979D215" w14:textId="0D215660" w:rsidR="009E5306" w:rsidRPr="00E830CB" w:rsidRDefault="009E5306" w:rsidP="009E5306">
      <w:pPr>
        <w:pStyle w:val="BodyText"/>
        <w:numPr>
          <w:ilvl w:val="0"/>
          <w:numId w:val="49"/>
        </w:numPr>
        <w:spacing w:before="88"/>
        <w:rPr>
          <w:color w:val="333333"/>
          <w:sz w:val="24"/>
          <w:szCs w:val="24"/>
          <w:shd w:val="clear" w:color="auto" w:fill="FFFFFF"/>
        </w:rPr>
      </w:pPr>
      <w:r w:rsidRPr="00E830CB">
        <w:rPr>
          <w:color w:val="333333"/>
          <w:sz w:val="24"/>
          <w:szCs w:val="24"/>
          <w:shd w:val="clear" w:color="auto" w:fill="FFFFFF"/>
        </w:rPr>
        <w:t>Ply wood</w:t>
      </w:r>
    </w:p>
    <w:p w14:paraId="39E3762D" w14:textId="66397AAE" w:rsidR="008E4D8B" w:rsidRPr="00E830CB" w:rsidRDefault="008E4D8B" w:rsidP="008E4D8B">
      <w:pPr>
        <w:pStyle w:val="BodyText"/>
        <w:spacing w:before="88"/>
        <w:ind w:left="480"/>
        <w:rPr>
          <w:color w:val="333333"/>
          <w:sz w:val="24"/>
          <w:szCs w:val="24"/>
          <w:shd w:val="clear" w:color="auto" w:fill="FFFFFF"/>
        </w:rPr>
      </w:pPr>
    </w:p>
    <w:p w14:paraId="275C05F9" w14:textId="4C297FB8" w:rsidR="00EB5322" w:rsidRPr="005B6CBA" w:rsidRDefault="00EB5322" w:rsidP="006D6ABF">
      <w:pPr>
        <w:pStyle w:val="BodyText"/>
        <w:spacing w:before="88"/>
        <w:ind w:left="480"/>
        <w:rPr>
          <w:b/>
          <w:bCs/>
          <w:sz w:val="24"/>
          <w:szCs w:val="24"/>
        </w:rPr>
      </w:pPr>
      <w:r w:rsidRPr="005B6CBA">
        <w:rPr>
          <w:b/>
          <w:bCs/>
          <w:sz w:val="24"/>
          <w:szCs w:val="24"/>
        </w:rPr>
        <w:t>GENERAL</w:t>
      </w:r>
    </w:p>
    <w:p w14:paraId="5C04D52E" w14:textId="0863F2B2" w:rsidR="008C6FEF" w:rsidRDefault="00EB5322" w:rsidP="006D6ABF">
      <w:pPr>
        <w:pStyle w:val="BodyText"/>
        <w:spacing w:before="88"/>
        <w:ind w:left="480"/>
        <w:rPr>
          <w:sz w:val="24"/>
          <w:szCs w:val="24"/>
        </w:rPr>
      </w:pPr>
      <w:r w:rsidRPr="00E830CB">
        <w:rPr>
          <w:sz w:val="24"/>
          <w:szCs w:val="24"/>
        </w:rPr>
        <w:t xml:space="preserve">The final stage in the </w:t>
      </w:r>
      <w:r w:rsidR="008C6FEF">
        <w:rPr>
          <w:sz w:val="24"/>
          <w:szCs w:val="24"/>
        </w:rPr>
        <w:t>NHBRC registration</w:t>
      </w:r>
      <w:r w:rsidRPr="00E830CB">
        <w:rPr>
          <w:sz w:val="24"/>
          <w:szCs w:val="24"/>
        </w:rPr>
        <w:t xml:space="preserve"> process is the enrolment of the house</w:t>
      </w:r>
      <w:r w:rsidR="008C6FEF">
        <w:rPr>
          <w:sz w:val="24"/>
          <w:szCs w:val="24"/>
        </w:rPr>
        <w:t xml:space="preserve"> that is going to be built</w:t>
      </w:r>
      <w:r w:rsidRPr="00E830CB">
        <w:rPr>
          <w:sz w:val="24"/>
          <w:szCs w:val="24"/>
        </w:rPr>
        <w:t xml:space="preserve">. </w:t>
      </w:r>
    </w:p>
    <w:p w14:paraId="6F1584AA" w14:textId="705964F6" w:rsidR="00EB5322" w:rsidRPr="00E830CB" w:rsidRDefault="008C6FEF" w:rsidP="006D6ABF">
      <w:pPr>
        <w:pStyle w:val="BodyText"/>
        <w:spacing w:before="88"/>
        <w:ind w:left="480"/>
        <w:rPr>
          <w:sz w:val="24"/>
          <w:szCs w:val="24"/>
        </w:rPr>
      </w:pPr>
      <w:r>
        <w:rPr>
          <w:sz w:val="24"/>
          <w:szCs w:val="24"/>
        </w:rPr>
        <w:t xml:space="preserve">This will ensure that the NHBRC registers &amp; documents </w:t>
      </w:r>
      <w:r w:rsidR="00EB5322" w:rsidRPr="00E830CB">
        <w:rPr>
          <w:sz w:val="24"/>
          <w:szCs w:val="24"/>
        </w:rPr>
        <w:t>the municipal approved plans, the construction contracts, the project cost breakdown as well as the title deed amongst other things.</w:t>
      </w:r>
    </w:p>
    <w:p w14:paraId="1E4C441E" w14:textId="22B194A5" w:rsidR="00EB5322" w:rsidRPr="00E830CB" w:rsidRDefault="008C6FEF" w:rsidP="006D6ABF">
      <w:pPr>
        <w:pStyle w:val="BodyText"/>
        <w:spacing w:before="88"/>
        <w:ind w:left="480"/>
        <w:rPr>
          <w:sz w:val="24"/>
          <w:szCs w:val="24"/>
        </w:rPr>
      </w:pPr>
      <w:r>
        <w:rPr>
          <w:sz w:val="24"/>
          <w:szCs w:val="24"/>
        </w:rPr>
        <w:t>Once an</w:t>
      </w:r>
      <w:r w:rsidR="00EB5322" w:rsidRPr="00E830CB">
        <w:rPr>
          <w:sz w:val="24"/>
          <w:szCs w:val="24"/>
        </w:rPr>
        <w:t xml:space="preserve"> enrolment certificate has been issued, it cannot be cancelled at the occupation date.</w:t>
      </w:r>
    </w:p>
    <w:p w14:paraId="50452981" w14:textId="56485D70" w:rsidR="00EB5322" w:rsidRPr="00E830CB" w:rsidRDefault="00EB5322" w:rsidP="006D6ABF">
      <w:pPr>
        <w:pStyle w:val="BodyText"/>
        <w:spacing w:before="88"/>
        <w:ind w:left="480"/>
        <w:rPr>
          <w:sz w:val="24"/>
          <w:szCs w:val="24"/>
        </w:rPr>
      </w:pPr>
      <w:r w:rsidRPr="00E830CB">
        <w:rPr>
          <w:sz w:val="24"/>
          <w:szCs w:val="24"/>
        </w:rPr>
        <w:t xml:space="preserve">All assessments to the home building process are applied using the South African National Standards however, in instances where </w:t>
      </w:r>
      <w:r w:rsidR="001D6EA5" w:rsidRPr="00E830CB">
        <w:rPr>
          <w:sz w:val="24"/>
          <w:szCs w:val="24"/>
        </w:rPr>
        <w:t>the national standard is missing</w:t>
      </w:r>
      <w:r w:rsidRPr="00E830CB">
        <w:rPr>
          <w:sz w:val="24"/>
          <w:szCs w:val="24"/>
        </w:rPr>
        <w:t xml:space="preserve">, </w:t>
      </w:r>
      <w:r w:rsidR="001D6EA5" w:rsidRPr="00E830CB">
        <w:rPr>
          <w:sz w:val="24"/>
          <w:szCs w:val="24"/>
        </w:rPr>
        <w:t>A</w:t>
      </w:r>
      <w:r w:rsidRPr="00E830CB">
        <w:rPr>
          <w:sz w:val="24"/>
          <w:szCs w:val="24"/>
        </w:rPr>
        <w:t>grement south Africa</w:t>
      </w:r>
      <w:r w:rsidR="001D6EA5" w:rsidRPr="00E830CB">
        <w:rPr>
          <w:sz w:val="24"/>
          <w:szCs w:val="24"/>
        </w:rPr>
        <w:t xml:space="preserve"> is applied.</w:t>
      </w:r>
    </w:p>
    <w:sectPr w:rsidR="00EB5322" w:rsidRPr="00E830CB" w:rsidSect="007C3DEC">
      <w:pgSz w:w="11960" w:h="16840"/>
      <w:pgMar w:top="180" w:right="800" w:bottom="280" w:left="1560" w:header="720" w:footer="720" w:gutter="0"/>
      <w:cols w:space="720" w:equalWidth="0">
        <w:col w:w="98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9C05C" w14:textId="77777777" w:rsidR="00676436" w:rsidRDefault="00676436">
      <w:r>
        <w:separator/>
      </w:r>
    </w:p>
  </w:endnote>
  <w:endnote w:type="continuationSeparator" w:id="0">
    <w:p w14:paraId="60A98868" w14:textId="77777777" w:rsidR="00676436" w:rsidRDefault="00676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DF918" w14:textId="29E8D222" w:rsidR="00EB5322" w:rsidRDefault="005B6CBA">
    <w:pPr>
      <w:pStyle w:val="BodyText"/>
      <w:spacing w:line="14" w:lineRule="auto"/>
    </w:pPr>
    <w:r>
      <w:rPr>
        <w:noProof/>
      </w:rPr>
      <mc:AlternateContent>
        <mc:Choice Requires="wps">
          <w:drawing>
            <wp:anchor distT="0" distB="0" distL="114300" distR="114300" simplePos="0" relativeHeight="251657728" behindDoc="1" locked="0" layoutInCell="1" allowOverlap="1" wp14:anchorId="5586D170" wp14:editId="089A7E38">
              <wp:simplePos x="0" y="0"/>
              <wp:positionH relativeFrom="page">
                <wp:posOffset>6497320</wp:posOffset>
              </wp:positionH>
              <wp:positionV relativeFrom="page">
                <wp:posOffset>9921240</wp:posOffset>
              </wp:positionV>
              <wp:extent cx="645160" cy="19431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194310"/>
                      </a:xfrm>
                      <a:prstGeom prst="rect">
                        <a:avLst/>
                      </a:prstGeom>
                      <a:noFill/>
                      <a:ln>
                        <a:noFill/>
                      </a:ln>
                    </wps:spPr>
                    <wps:txbx>
                      <w:txbxContent>
                        <w:p w14:paraId="3C052972" w14:textId="77777777" w:rsidR="00EB5322" w:rsidRDefault="00EB5322">
                          <w:pPr>
                            <w:spacing w:before="20"/>
                            <w:ind w:left="20"/>
                          </w:pPr>
                          <w:r>
                            <w:t xml:space="preserve">1 | </w:t>
                          </w:r>
                          <w:r>
                            <w:rPr>
                              <w:color w:val="7C7C7C"/>
                            </w:rPr>
                            <w:t>P a g</w:t>
                          </w:r>
                          <w:r>
                            <w:rPr>
                              <w:color w:val="7C7C7C"/>
                              <w:spacing w:val="-49"/>
                            </w:rPr>
                            <w:t xml:space="preserve"> </w:t>
                          </w:r>
                          <w:r>
                            <w:rPr>
                              <w:color w:val="7C7C7C"/>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6D170" id="_x0000_t202" coordsize="21600,21600" o:spt="202" path="m,l,21600r21600,l21600,xe">
              <v:stroke joinstyle="miter"/>
              <v:path gradientshapeok="t" o:connecttype="rect"/>
            </v:shapetype>
            <v:shape id="Text Box 12" o:spid="_x0000_s1026" type="#_x0000_t202" style="position:absolute;margin-left:511.6pt;margin-top:781.2pt;width:50.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" filled="f" stroked="f">
              <v:textbox inset="0,0,0,0">
                <w:txbxContent>
                  <w:p w14:paraId="3C052972" w14:textId="77777777" w:rsidR="00EB5322" w:rsidRDefault="00EB5322">
                    <w:pPr>
                      <w:spacing w:before="20"/>
                      <w:ind w:left="20"/>
                    </w:pPr>
                    <w:r>
                      <w:t xml:space="preserve">1 | </w:t>
                    </w:r>
                    <w:r>
                      <w:rPr>
                        <w:color w:val="7C7C7C"/>
                      </w:rPr>
                      <w:t>P a g</w:t>
                    </w:r>
                    <w:r>
                      <w:rPr>
                        <w:color w:val="7C7C7C"/>
                        <w:spacing w:val="-49"/>
                      </w:rPr>
                      <w:t xml:space="preserve"> </w:t>
                    </w:r>
                    <w:r>
                      <w:rPr>
                        <w:color w:val="7C7C7C"/>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46DED" w14:textId="5986137B" w:rsidR="00EB5322" w:rsidRDefault="00EB5322">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1F20A" w14:textId="7D782820" w:rsidR="00EB5322" w:rsidRDefault="00EB5322">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C5A43" w14:textId="77777777" w:rsidR="00676436" w:rsidRDefault="00676436">
      <w:r>
        <w:separator/>
      </w:r>
    </w:p>
  </w:footnote>
  <w:footnote w:type="continuationSeparator" w:id="0">
    <w:p w14:paraId="10BD9C13" w14:textId="77777777" w:rsidR="00676436" w:rsidRDefault="00676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F7F7F" w:themeColor="background1" w:themeShade="7F"/>
        <w:spacing w:val="60"/>
      </w:rPr>
      <w:id w:val="1405871665"/>
      <w:docPartObj>
        <w:docPartGallery w:val="Page Numbers (Top of Page)"/>
        <w:docPartUnique/>
      </w:docPartObj>
    </w:sdtPr>
    <w:sdtEndPr>
      <w:rPr>
        <w:b/>
        <w:bCs/>
        <w:noProof/>
        <w:color w:val="auto"/>
        <w:spacing w:val="0"/>
      </w:rPr>
    </w:sdtEndPr>
    <w:sdtContent>
      <w:p w14:paraId="7C572E25" w14:textId="1EA5BC5E" w:rsidR="00EB5322" w:rsidRDefault="00EB5322">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159D5523" w14:textId="77777777" w:rsidR="00EB5322" w:rsidRDefault="00EB5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4E"/>
    <w:multiLevelType w:val="multilevel"/>
    <w:tmpl w:val="000008D1"/>
    <w:lvl w:ilvl="0">
      <w:start w:val="883"/>
      <w:numFmt w:val="decimal"/>
      <w:lvlText w:val="%1"/>
      <w:lvlJc w:val="left"/>
      <w:pPr>
        <w:ind w:left="1531" w:hanging="1414"/>
      </w:pPr>
      <w:rPr>
        <w:rFonts w:cs="Times New Roman"/>
      </w:rPr>
    </w:lvl>
    <w:lvl w:ilvl="1">
      <w:start w:val="2"/>
      <w:numFmt w:val="decimal"/>
      <w:lvlText w:val="%1.%2"/>
      <w:lvlJc w:val="left"/>
      <w:pPr>
        <w:ind w:left="1531" w:hanging="1414"/>
      </w:pPr>
      <w:rPr>
        <w:rFonts w:ascii="Times New Roman" w:hAnsi="Times New Roman" w:cs="Times New Roman"/>
        <w:b/>
        <w:bCs/>
        <w:color w:val="010101"/>
        <w:w w:val="113"/>
        <w:sz w:val="22"/>
        <w:szCs w:val="22"/>
      </w:rPr>
    </w:lvl>
    <w:lvl w:ilvl="2">
      <w:start w:val="1"/>
      <w:numFmt w:val="lowerLetter"/>
      <w:lvlText w:val="(%3)"/>
      <w:lvlJc w:val="left"/>
      <w:pPr>
        <w:ind w:left="1298" w:hanging="354"/>
      </w:pPr>
      <w:rPr>
        <w:rFonts w:ascii="Arial" w:hAnsi="Arial" w:cs="Arial"/>
        <w:b/>
        <w:bCs/>
        <w:color w:val="030303"/>
        <w:spacing w:val="-1"/>
        <w:w w:val="106"/>
        <w:sz w:val="19"/>
        <w:szCs w:val="19"/>
      </w:rPr>
    </w:lvl>
    <w:lvl w:ilvl="3">
      <w:start w:val="1"/>
      <w:numFmt w:val="decimal"/>
      <w:lvlText w:val="(%4)"/>
      <w:lvlJc w:val="left"/>
      <w:pPr>
        <w:ind w:left="1890" w:hanging="269"/>
      </w:pPr>
      <w:rPr>
        <w:rFonts w:cs="Times New Roman"/>
        <w:b/>
        <w:bCs/>
        <w:spacing w:val="-1"/>
        <w:w w:val="97"/>
      </w:rPr>
    </w:lvl>
    <w:lvl w:ilvl="4">
      <w:start w:val="1"/>
      <w:numFmt w:val="lowerLetter"/>
      <w:lvlText w:val="(%5)"/>
      <w:lvlJc w:val="left"/>
      <w:pPr>
        <w:ind w:left="2931" w:hanging="352"/>
      </w:pPr>
      <w:rPr>
        <w:rFonts w:cs="Times New Roman"/>
        <w:b/>
        <w:bCs/>
        <w:spacing w:val="-1"/>
        <w:w w:val="106"/>
      </w:rPr>
    </w:lvl>
    <w:lvl w:ilvl="5">
      <w:numFmt w:val="bullet"/>
      <w:lvlText w:val="•"/>
      <w:lvlJc w:val="left"/>
      <w:pPr>
        <w:ind w:left="4408" w:hanging="352"/>
      </w:pPr>
    </w:lvl>
    <w:lvl w:ilvl="6">
      <w:numFmt w:val="bullet"/>
      <w:lvlText w:val="•"/>
      <w:lvlJc w:val="left"/>
      <w:pPr>
        <w:ind w:left="5142" w:hanging="352"/>
      </w:pPr>
    </w:lvl>
    <w:lvl w:ilvl="7">
      <w:numFmt w:val="bullet"/>
      <w:lvlText w:val="•"/>
      <w:lvlJc w:val="left"/>
      <w:pPr>
        <w:ind w:left="5876" w:hanging="352"/>
      </w:pPr>
    </w:lvl>
    <w:lvl w:ilvl="8">
      <w:numFmt w:val="bullet"/>
      <w:lvlText w:val="•"/>
      <w:lvlJc w:val="left"/>
      <w:pPr>
        <w:ind w:left="6610" w:hanging="352"/>
      </w:pPr>
    </w:lvl>
  </w:abstractNum>
  <w:abstractNum w:abstractNumId="1" w15:restartNumberingAfterBreak="0">
    <w:nsid w:val="00000450"/>
    <w:multiLevelType w:val="multilevel"/>
    <w:tmpl w:val="000008D3"/>
    <w:lvl w:ilvl="0">
      <w:start w:val="1"/>
      <w:numFmt w:val="decimal"/>
      <w:lvlText w:val="(%1)"/>
      <w:lvlJc w:val="left"/>
      <w:pPr>
        <w:ind w:left="1445" w:hanging="274"/>
      </w:pPr>
      <w:rPr>
        <w:rFonts w:cs="Times New Roman"/>
        <w:b/>
        <w:bCs/>
        <w:spacing w:val="-1"/>
        <w:w w:val="104"/>
      </w:rPr>
    </w:lvl>
    <w:lvl w:ilvl="1">
      <w:numFmt w:val="bullet"/>
      <w:lvlText w:val="•"/>
      <w:lvlJc w:val="left"/>
      <w:pPr>
        <w:ind w:left="2197" w:hanging="274"/>
      </w:pPr>
    </w:lvl>
    <w:lvl w:ilvl="2">
      <w:numFmt w:val="bullet"/>
      <w:lvlText w:val="•"/>
      <w:lvlJc w:val="left"/>
      <w:pPr>
        <w:ind w:left="2955" w:hanging="274"/>
      </w:pPr>
    </w:lvl>
    <w:lvl w:ilvl="3">
      <w:numFmt w:val="bullet"/>
      <w:lvlText w:val="•"/>
      <w:lvlJc w:val="left"/>
      <w:pPr>
        <w:ind w:left="3713" w:hanging="274"/>
      </w:pPr>
    </w:lvl>
    <w:lvl w:ilvl="4">
      <w:numFmt w:val="bullet"/>
      <w:lvlText w:val="•"/>
      <w:lvlJc w:val="left"/>
      <w:pPr>
        <w:ind w:left="4471" w:hanging="274"/>
      </w:pPr>
    </w:lvl>
    <w:lvl w:ilvl="5">
      <w:numFmt w:val="bullet"/>
      <w:lvlText w:val="•"/>
      <w:lvlJc w:val="left"/>
      <w:pPr>
        <w:ind w:left="5229" w:hanging="274"/>
      </w:pPr>
    </w:lvl>
    <w:lvl w:ilvl="6">
      <w:numFmt w:val="bullet"/>
      <w:lvlText w:val="•"/>
      <w:lvlJc w:val="left"/>
      <w:pPr>
        <w:ind w:left="5987" w:hanging="274"/>
      </w:pPr>
    </w:lvl>
    <w:lvl w:ilvl="7">
      <w:numFmt w:val="bullet"/>
      <w:lvlText w:val="•"/>
      <w:lvlJc w:val="left"/>
      <w:pPr>
        <w:ind w:left="6745" w:hanging="274"/>
      </w:pPr>
    </w:lvl>
    <w:lvl w:ilvl="8">
      <w:numFmt w:val="bullet"/>
      <w:lvlText w:val="•"/>
      <w:lvlJc w:val="left"/>
      <w:pPr>
        <w:ind w:left="7503" w:hanging="274"/>
      </w:pPr>
    </w:lvl>
  </w:abstractNum>
  <w:abstractNum w:abstractNumId="2" w15:restartNumberingAfterBreak="0">
    <w:nsid w:val="00000451"/>
    <w:multiLevelType w:val="multilevel"/>
    <w:tmpl w:val="000008D4"/>
    <w:lvl w:ilvl="0">
      <w:start w:val="1"/>
      <w:numFmt w:val="decimal"/>
      <w:lvlText w:val="(%1)"/>
      <w:lvlJc w:val="left"/>
      <w:pPr>
        <w:ind w:left="1464" w:hanging="273"/>
      </w:pPr>
      <w:rPr>
        <w:rFonts w:cs="Times New Roman"/>
        <w:b w:val="0"/>
        <w:bCs w:val="0"/>
        <w:spacing w:val="-1"/>
        <w:w w:val="91"/>
      </w:rPr>
    </w:lvl>
    <w:lvl w:ilvl="1">
      <w:start w:val="1"/>
      <w:numFmt w:val="lowerLetter"/>
      <w:lvlText w:val="(%2)"/>
      <w:lvlJc w:val="left"/>
      <w:pPr>
        <w:ind w:left="1709" w:hanging="277"/>
      </w:pPr>
      <w:rPr>
        <w:rFonts w:cs="Times New Roman"/>
        <w:b/>
        <w:bCs/>
        <w:spacing w:val="-1"/>
        <w:w w:val="104"/>
      </w:rPr>
    </w:lvl>
    <w:lvl w:ilvl="2">
      <w:numFmt w:val="bullet"/>
      <w:lvlText w:val="•"/>
      <w:lvlJc w:val="left"/>
      <w:pPr>
        <w:ind w:left="2508" w:hanging="277"/>
      </w:pPr>
    </w:lvl>
    <w:lvl w:ilvl="3">
      <w:numFmt w:val="bullet"/>
      <w:lvlText w:val="•"/>
      <w:lvlJc w:val="left"/>
      <w:pPr>
        <w:ind w:left="3317" w:hanging="277"/>
      </w:pPr>
    </w:lvl>
    <w:lvl w:ilvl="4">
      <w:numFmt w:val="bullet"/>
      <w:lvlText w:val="•"/>
      <w:lvlJc w:val="left"/>
      <w:pPr>
        <w:ind w:left="4126" w:hanging="277"/>
      </w:pPr>
    </w:lvl>
    <w:lvl w:ilvl="5">
      <w:numFmt w:val="bullet"/>
      <w:lvlText w:val="•"/>
      <w:lvlJc w:val="left"/>
      <w:pPr>
        <w:ind w:left="4935" w:hanging="277"/>
      </w:pPr>
    </w:lvl>
    <w:lvl w:ilvl="6">
      <w:numFmt w:val="bullet"/>
      <w:lvlText w:val="•"/>
      <w:lvlJc w:val="left"/>
      <w:pPr>
        <w:ind w:left="5744" w:hanging="277"/>
      </w:pPr>
    </w:lvl>
    <w:lvl w:ilvl="7">
      <w:numFmt w:val="bullet"/>
      <w:lvlText w:val="•"/>
      <w:lvlJc w:val="left"/>
      <w:pPr>
        <w:ind w:left="6553" w:hanging="277"/>
      </w:pPr>
    </w:lvl>
    <w:lvl w:ilvl="8">
      <w:numFmt w:val="bullet"/>
      <w:lvlText w:val="•"/>
      <w:lvlJc w:val="left"/>
      <w:pPr>
        <w:ind w:left="7362" w:hanging="277"/>
      </w:pPr>
    </w:lvl>
  </w:abstractNum>
  <w:abstractNum w:abstractNumId="3" w15:restartNumberingAfterBreak="0">
    <w:nsid w:val="00000452"/>
    <w:multiLevelType w:val="multilevel"/>
    <w:tmpl w:val="000008D5"/>
    <w:lvl w:ilvl="0">
      <w:start w:val="1"/>
      <w:numFmt w:val="lowerLetter"/>
      <w:lvlText w:val="(%1)"/>
      <w:lvlJc w:val="left"/>
      <w:pPr>
        <w:ind w:left="1363" w:hanging="348"/>
      </w:pPr>
      <w:rPr>
        <w:rFonts w:ascii="Arial" w:hAnsi="Arial" w:cs="Arial"/>
        <w:b/>
        <w:bCs/>
        <w:color w:val="626267"/>
        <w:spacing w:val="-1"/>
        <w:w w:val="104"/>
        <w:sz w:val="19"/>
        <w:szCs w:val="19"/>
      </w:rPr>
    </w:lvl>
    <w:lvl w:ilvl="1">
      <w:start w:val="1"/>
      <w:numFmt w:val="lowerLetter"/>
      <w:lvlText w:val="(%2)"/>
      <w:lvlJc w:val="left"/>
      <w:pPr>
        <w:ind w:left="2142" w:hanging="349"/>
      </w:pPr>
      <w:rPr>
        <w:rFonts w:cs="Times New Roman"/>
        <w:b/>
        <w:bCs/>
        <w:spacing w:val="-1"/>
        <w:w w:val="104"/>
      </w:rPr>
    </w:lvl>
    <w:lvl w:ilvl="2">
      <w:numFmt w:val="bullet"/>
      <w:lvlText w:val="•"/>
      <w:lvlJc w:val="left"/>
      <w:pPr>
        <w:ind w:left="2811" w:hanging="349"/>
      </w:pPr>
    </w:lvl>
    <w:lvl w:ilvl="3">
      <w:numFmt w:val="bullet"/>
      <w:lvlText w:val="•"/>
      <w:lvlJc w:val="left"/>
      <w:pPr>
        <w:ind w:left="3482" w:hanging="349"/>
      </w:pPr>
    </w:lvl>
    <w:lvl w:ilvl="4">
      <w:numFmt w:val="bullet"/>
      <w:lvlText w:val="•"/>
      <w:lvlJc w:val="left"/>
      <w:pPr>
        <w:ind w:left="4154" w:hanging="349"/>
      </w:pPr>
    </w:lvl>
    <w:lvl w:ilvl="5">
      <w:numFmt w:val="bullet"/>
      <w:lvlText w:val="•"/>
      <w:lvlJc w:val="left"/>
      <w:pPr>
        <w:ind w:left="4825" w:hanging="349"/>
      </w:pPr>
    </w:lvl>
    <w:lvl w:ilvl="6">
      <w:numFmt w:val="bullet"/>
      <w:lvlText w:val="•"/>
      <w:lvlJc w:val="left"/>
      <w:pPr>
        <w:ind w:left="5497" w:hanging="349"/>
      </w:pPr>
    </w:lvl>
    <w:lvl w:ilvl="7">
      <w:numFmt w:val="bullet"/>
      <w:lvlText w:val="•"/>
      <w:lvlJc w:val="left"/>
      <w:pPr>
        <w:ind w:left="6168" w:hanging="349"/>
      </w:pPr>
    </w:lvl>
    <w:lvl w:ilvl="8">
      <w:numFmt w:val="bullet"/>
      <w:lvlText w:val="•"/>
      <w:lvlJc w:val="left"/>
      <w:pPr>
        <w:ind w:left="6839" w:hanging="349"/>
      </w:pPr>
    </w:lvl>
  </w:abstractNum>
  <w:abstractNum w:abstractNumId="4" w15:restartNumberingAfterBreak="0">
    <w:nsid w:val="00000453"/>
    <w:multiLevelType w:val="multilevel"/>
    <w:tmpl w:val="000008D6"/>
    <w:lvl w:ilvl="0">
      <w:start w:val="1"/>
      <w:numFmt w:val="decimal"/>
      <w:lvlText w:val="(%1)"/>
      <w:lvlJc w:val="left"/>
      <w:pPr>
        <w:ind w:left="1436" w:hanging="271"/>
      </w:pPr>
      <w:rPr>
        <w:rFonts w:cs="Times New Roman"/>
        <w:b w:val="0"/>
        <w:bCs w:val="0"/>
        <w:spacing w:val="-1"/>
        <w:w w:val="93"/>
      </w:rPr>
    </w:lvl>
    <w:lvl w:ilvl="1">
      <w:numFmt w:val="bullet"/>
      <w:lvlText w:val="•"/>
      <w:lvlJc w:val="left"/>
      <w:pPr>
        <w:ind w:left="2192" w:hanging="271"/>
      </w:pPr>
    </w:lvl>
    <w:lvl w:ilvl="2">
      <w:numFmt w:val="bullet"/>
      <w:lvlText w:val="•"/>
      <w:lvlJc w:val="left"/>
      <w:pPr>
        <w:ind w:left="2945" w:hanging="271"/>
      </w:pPr>
    </w:lvl>
    <w:lvl w:ilvl="3">
      <w:numFmt w:val="bullet"/>
      <w:lvlText w:val="•"/>
      <w:lvlJc w:val="left"/>
      <w:pPr>
        <w:ind w:left="3697" w:hanging="271"/>
      </w:pPr>
    </w:lvl>
    <w:lvl w:ilvl="4">
      <w:numFmt w:val="bullet"/>
      <w:lvlText w:val="•"/>
      <w:lvlJc w:val="left"/>
      <w:pPr>
        <w:ind w:left="4450" w:hanging="271"/>
      </w:pPr>
    </w:lvl>
    <w:lvl w:ilvl="5">
      <w:numFmt w:val="bullet"/>
      <w:lvlText w:val="•"/>
      <w:lvlJc w:val="left"/>
      <w:pPr>
        <w:ind w:left="5203" w:hanging="271"/>
      </w:pPr>
    </w:lvl>
    <w:lvl w:ilvl="6">
      <w:numFmt w:val="bullet"/>
      <w:lvlText w:val="•"/>
      <w:lvlJc w:val="left"/>
      <w:pPr>
        <w:ind w:left="5955" w:hanging="271"/>
      </w:pPr>
    </w:lvl>
    <w:lvl w:ilvl="7">
      <w:numFmt w:val="bullet"/>
      <w:lvlText w:val="•"/>
      <w:lvlJc w:val="left"/>
      <w:pPr>
        <w:ind w:left="6708" w:hanging="271"/>
      </w:pPr>
    </w:lvl>
    <w:lvl w:ilvl="8">
      <w:numFmt w:val="bullet"/>
      <w:lvlText w:val="•"/>
      <w:lvlJc w:val="left"/>
      <w:pPr>
        <w:ind w:left="7461" w:hanging="271"/>
      </w:pPr>
    </w:lvl>
  </w:abstractNum>
  <w:abstractNum w:abstractNumId="5" w15:restartNumberingAfterBreak="0">
    <w:nsid w:val="00000454"/>
    <w:multiLevelType w:val="multilevel"/>
    <w:tmpl w:val="000008D7"/>
    <w:lvl w:ilvl="0">
      <w:start w:val="1"/>
      <w:numFmt w:val="lowerLetter"/>
      <w:lvlText w:val="(%1)"/>
      <w:lvlJc w:val="left"/>
      <w:pPr>
        <w:ind w:left="719" w:hanging="360"/>
      </w:pPr>
      <w:rPr>
        <w:rFonts w:cs="Times New Roman"/>
        <w:b/>
        <w:bCs/>
        <w:spacing w:val="-1"/>
        <w:w w:val="106"/>
      </w:rPr>
    </w:lvl>
    <w:lvl w:ilvl="1">
      <w:numFmt w:val="bullet"/>
      <w:lvlText w:val="•"/>
      <w:lvlJc w:val="left"/>
      <w:pPr>
        <w:ind w:left="1428" w:hanging="360"/>
      </w:pPr>
    </w:lvl>
    <w:lvl w:ilvl="2">
      <w:numFmt w:val="bullet"/>
      <w:lvlText w:val="•"/>
      <w:lvlJc w:val="left"/>
      <w:pPr>
        <w:ind w:left="2137" w:hanging="360"/>
      </w:pPr>
    </w:lvl>
    <w:lvl w:ilvl="3">
      <w:numFmt w:val="bullet"/>
      <w:lvlText w:val="•"/>
      <w:lvlJc w:val="left"/>
      <w:pPr>
        <w:ind w:left="2845" w:hanging="360"/>
      </w:pPr>
    </w:lvl>
    <w:lvl w:ilvl="4">
      <w:numFmt w:val="bullet"/>
      <w:lvlText w:val="•"/>
      <w:lvlJc w:val="left"/>
      <w:pPr>
        <w:ind w:left="3554" w:hanging="360"/>
      </w:pPr>
    </w:lvl>
    <w:lvl w:ilvl="5">
      <w:numFmt w:val="bullet"/>
      <w:lvlText w:val="•"/>
      <w:lvlJc w:val="left"/>
      <w:pPr>
        <w:ind w:left="4263" w:hanging="360"/>
      </w:pPr>
    </w:lvl>
    <w:lvl w:ilvl="6">
      <w:numFmt w:val="bullet"/>
      <w:lvlText w:val="•"/>
      <w:lvlJc w:val="left"/>
      <w:pPr>
        <w:ind w:left="4971" w:hanging="360"/>
      </w:pPr>
    </w:lvl>
    <w:lvl w:ilvl="7">
      <w:numFmt w:val="bullet"/>
      <w:lvlText w:val="•"/>
      <w:lvlJc w:val="left"/>
      <w:pPr>
        <w:ind w:left="5680" w:hanging="360"/>
      </w:pPr>
    </w:lvl>
    <w:lvl w:ilvl="8">
      <w:numFmt w:val="bullet"/>
      <w:lvlText w:val="•"/>
      <w:lvlJc w:val="left"/>
      <w:pPr>
        <w:ind w:left="6388" w:hanging="360"/>
      </w:pPr>
    </w:lvl>
  </w:abstractNum>
  <w:abstractNum w:abstractNumId="6" w15:restartNumberingAfterBreak="0">
    <w:nsid w:val="00000455"/>
    <w:multiLevelType w:val="multilevel"/>
    <w:tmpl w:val="000008D8"/>
    <w:lvl w:ilvl="0">
      <w:start w:val="1"/>
      <w:numFmt w:val="lowerLetter"/>
      <w:lvlText w:val="(%1)"/>
      <w:lvlJc w:val="left"/>
      <w:pPr>
        <w:ind w:left="696" w:hanging="344"/>
      </w:pPr>
      <w:rPr>
        <w:rFonts w:cs="Times New Roman"/>
        <w:b/>
        <w:bCs/>
        <w:spacing w:val="-1"/>
        <w:w w:val="106"/>
      </w:rPr>
    </w:lvl>
    <w:lvl w:ilvl="1">
      <w:numFmt w:val="bullet"/>
      <w:lvlText w:val="•"/>
      <w:lvlJc w:val="left"/>
      <w:pPr>
        <w:ind w:left="2120" w:hanging="344"/>
      </w:pPr>
    </w:lvl>
    <w:lvl w:ilvl="2">
      <w:numFmt w:val="bullet"/>
      <w:lvlText w:val="•"/>
      <w:lvlJc w:val="left"/>
      <w:pPr>
        <w:ind w:left="2698" w:hanging="344"/>
      </w:pPr>
    </w:lvl>
    <w:lvl w:ilvl="3">
      <w:numFmt w:val="bullet"/>
      <w:lvlText w:val="•"/>
      <w:lvlJc w:val="left"/>
      <w:pPr>
        <w:ind w:left="3276" w:hanging="344"/>
      </w:pPr>
    </w:lvl>
    <w:lvl w:ilvl="4">
      <w:numFmt w:val="bullet"/>
      <w:lvlText w:val="•"/>
      <w:lvlJc w:val="left"/>
      <w:pPr>
        <w:ind w:left="3854" w:hanging="344"/>
      </w:pPr>
    </w:lvl>
    <w:lvl w:ilvl="5">
      <w:numFmt w:val="bullet"/>
      <w:lvlText w:val="•"/>
      <w:lvlJc w:val="left"/>
      <w:pPr>
        <w:ind w:left="4432" w:hanging="344"/>
      </w:pPr>
    </w:lvl>
    <w:lvl w:ilvl="6">
      <w:numFmt w:val="bullet"/>
      <w:lvlText w:val="•"/>
      <w:lvlJc w:val="left"/>
      <w:pPr>
        <w:ind w:left="5011" w:hanging="344"/>
      </w:pPr>
    </w:lvl>
    <w:lvl w:ilvl="7">
      <w:numFmt w:val="bullet"/>
      <w:lvlText w:val="•"/>
      <w:lvlJc w:val="left"/>
      <w:pPr>
        <w:ind w:left="5589" w:hanging="344"/>
      </w:pPr>
    </w:lvl>
    <w:lvl w:ilvl="8">
      <w:numFmt w:val="bullet"/>
      <w:lvlText w:val="•"/>
      <w:lvlJc w:val="left"/>
      <w:pPr>
        <w:ind w:left="6167" w:hanging="344"/>
      </w:pPr>
    </w:lvl>
  </w:abstractNum>
  <w:abstractNum w:abstractNumId="7" w15:restartNumberingAfterBreak="0">
    <w:nsid w:val="00000457"/>
    <w:multiLevelType w:val="multilevel"/>
    <w:tmpl w:val="000008DA"/>
    <w:lvl w:ilvl="0">
      <w:start w:val="1"/>
      <w:numFmt w:val="lowerLetter"/>
      <w:lvlText w:val="(%1)"/>
      <w:lvlJc w:val="left"/>
      <w:pPr>
        <w:ind w:left="695" w:hanging="349"/>
      </w:pPr>
      <w:rPr>
        <w:rFonts w:cs="Times New Roman"/>
        <w:b/>
        <w:bCs/>
        <w:spacing w:val="-1"/>
        <w:w w:val="106"/>
      </w:rPr>
    </w:lvl>
    <w:lvl w:ilvl="1">
      <w:start w:val="2"/>
      <w:numFmt w:val="lowerLetter"/>
      <w:lvlText w:val="(%2)"/>
      <w:lvlJc w:val="left"/>
      <w:pPr>
        <w:ind w:left="2166" w:hanging="346"/>
      </w:pPr>
      <w:rPr>
        <w:rFonts w:cs="Times New Roman"/>
        <w:b/>
        <w:bCs/>
        <w:spacing w:val="-1"/>
        <w:w w:val="107"/>
      </w:rPr>
    </w:lvl>
    <w:lvl w:ilvl="2">
      <w:start w:val="1"/>
      <w:numFmt w:val="lowerLetter"/>
      <w:lvlText w:val="(%3)"/>
      <w:lvlJc w:val="left"/>
      <w:pPr>
        <w:ind w:left="2407" w:hanging="354"/>
      </w:pPr>
      <w:rPr>
        <w:rFonts w:cs="Times New Roman"/>
        <w:b/>
        <w:bCs/>
        <w:spacing w:val="-1"/>
        <w:w w:val="104"/>
      </w:rPr>
    </w:lvl>
    <w:lvl w:ilvl="3">
      <w:numFmt w:val="bullet"/>
      <w:lvlText w:val="•"/>
      <w:lvlJc w:val="left"/>
      <w:pPr>
        <w:ind w:left="3075" w:hanging="354"/>
      </w:pPr>
    </w:lvl>
    <w:lvl w:ilvl="4">
      <w:numFmt w:val="bullet"/>
      <w:lvlText w:val="•"/>
      <w:lvlJc w:val="left"/>
      <w:pPr>
        <w:ind w:left="3751" w:hanging="354"/>
      </w:pPr>
    </w:lvl>
    <w:lvl w:ilvl="5">
      <w:numFmt w:val="bullet"/>
      <w:lvlText w:val="•"/>
      <w:lvlJc w:val="left"/>
      <w:pPr>
        <w:ind w:left="4427" w:hanging="354"/>
      </w:pPr>
    </w:lvl>
    <w:lvl w:ilvl="6">
      <w:numFmt w:val="bullet"/>
      <w:lvlText w:val="•"/>
      <w:lvlJc w:val="left"/>
      <w:pPr>
        <w:ind w:left="5103" w:hanging="354"/>
      </w:pPr>
    </w:lvl>
    <w:lvl w:ilvl="7">
      <w:numFmt w:val="bullet"/>
      <w:lvlText w:val="•"/>
      <w:lvlJc w:val="left"/>
      <w:pPr>
        <w:ind w:left="5779" w:hanging="354"/>
      </w:pPr>
    </w:lvl>
    <w:lvl w:ilvl="8">
      <w:numFmt w:val="bullet"/>
      <w:lvlText w:val="•"/>
      <w:lvlJc w:val="left"/>
      <w:pPr>
        <w:ind w:left="6455" w:hanging="354"/>
      </w:pPr>
    </w:lvl>
  </w:abstractNum>
  <w:abstractNum w:abstractNumId="8" w15:restartNumberingAfterBreak="0">
    <w:nsid w:val="00000459"/>
    <w:multiLevelType w:val="multilevel"/>
    <w:tmpl w:val="000008DC"/>
    <w:lvl w:ilvl="0">
      <w:start w:val="1"/>
      <w:numFmt w:val="lowerLetter"/>
      <w:lvlText w:val="(%1)"/>
      <w:lvlJc w:val="left"/>
      <w:pPr>
        <w:ind w:left="965" w:hanging="357"/>
      </w:pPr>
      <w:rPr>
        <w:rFonts w:ascii="Arial" w:hAnsi="Arial" w:cs="Arial"/>
        <w:b/>
        <w:bCs/>
        <w:color w:val="5B5B60"/>
        <w:spacing w:val="-1"/>
        <w:w w:val="109"/>
        <w:sz w:val="19"/>
        <w:szCs w:val="19"/>
      </w:rPr>
    </w:lvl>
    <w:lvl w:ilvl="1">
      <w:start w:val="1"/>
      <w:numFmt w:val="lowerLetter"/>
      <w:lvlText w:val="(%2)"/>
      <w:lvlJc w:val="left"/>
      <w:pPr>
        <w:ind w:left="2393" w:hanging="348"/>
      </w:pPr>
      <w:rPr>
        <w:rFonts w:ascii="Arial" w:hAnsi="Arial" w:cs="Arial"/>
        <w:b/>
        <w:bCs/>
        <w:color w:val="5B5B60"/>
        <w:spacing w:val="-1"/>
        <w:w w:val="104"/>
        <w:sz w:val="19"/>
        <w:szCs w:val="19"/>
      </w:rPr>
    </w:lvl>
    <w:lvl w:ilvl="2">
      <w:numFmt w:val="bullet"/>
      <w:lvlText w:val="•"/>
      <w:lvlJc w:val="left"/>
      <w:pPr>
        <w:ind w:left="3026" w:hanging="348"/>
      </w:pPr>
    </w:lvl>
    <w:lvl w:ilvl="3">
      <w:numFmt w:val="bullet"/>
      <w:lvlText w:val="•"/>
      <w:lvlJc w:val="left"/>
      <w:pPr>
        <w:ind w:left="3653" w:hanging="348"/>
      </w:pPr>
    </w:lvl>
    <w:lvl w:ilvl="4">
      <w:numFmt w:val="bullet"/>
      <w:lvlText w:val="•"/>
      <w:lvlJc w:val="left"/>
      <w:pPr>
        <w:ind w:left="4280" w:hanging="348"/>
      </w:pPr>
    </w:lvl>
    <w:lvl w:ilvl="5">
      <w:numFmt w:val="bullet"/>
      <w:lvlText w:val="•"/>
      <w:lvlJc w:val="left"/>
      <w:pPr>
        <w:ind w:left="4906" w:hanging="348"/>
      </w:pPr>
    </w:lvl>
    <w:lvl w:ilvl="6">
      <w:numFmt w:val="bullet"/>
      <w:lvlText w:val="•"/>
      <w:lvlJc w:val="left"/>
      <w:pPr>
        <w:ind w:left="5533" w:hanging="348"/>
      </w:pPr>
    </w:lvl>
    <w:lvl w:ilvl="7">
      <w:numFmt w:val="bullet"/>
      <w:lvlText w:val="•"/>
      <w:lvlJc w:val="left"/>
      <w:pPr>
        <w:ind w:left="6160" w:hanging="348"/>
      </w:pPr>
    </w:lvl>
    <w:lvl w:ilvl="8">
      <w:numFmt w:val="bullet"/>
      <w:lvlText w:val="•"/>
      <w:lvlJc w:val="left"/>
      <w:pPr>
        <w:ind w:left="6786" w:hanging="348"/>
      </w:pPr>
    </w:lvl>
  </w:abstractNum>
  <w:abstractNum w:abstractNumId="9" w15:restartNumberingAfterBreak="0">
    <w:nsid w:val="0000045A"/>
    <w:multiLevelType w:val="multilevel"/>
    <w:tmpl w:val="000008DD"/>
    <w:lvl w:ilvl="0">
      <w:start w:val="1"/>
      <w:numFmt w:val="lowerLetter"/>
      <w:lvlText w:val="(%1)"/>
      <w:lvlJc w:val="left"/>
      <w:pPr>
        <w:ind w:left="705" w:hanging="349"/>
      </w:pPr>
      <w:rPr>
        <w:rFonts w:cs="Times New Roman"/>
        <w:b/>
        <w:bCs/>
        <w:spacing w:val="-1"/>
        <w:w w:val="106"/>
      </w:rPr>
    </w:lvl>
    <w:lvl w:ilvl="1">
      <w:start w:val="1"/>
      <w:numFmt w:val="lowerLetter"/>
      <w:lvlText w:val="(%2)"/>
      <w:lvlJc w:val="left"/>
      <w:pPr>
        <w:ind w:left="1355" w:hanging="347"/>
      </w:pPr>
      <w:rPr>
        <w:rFonts w:ascii="Arial" w:hAnsi="Arial" w:cs="Arial"/>
        <w:b/>
        <w:bCs/>
        <w:color w:val="010101"/>
        <w:spacing w:val="-1"/>
        <w:w w:val="106"/>
        <w:sz w:val="19"/>
        <w:szCs w:val="19"/>
      </w:rPr>
    </w:lvl>
    <w:lvl w:ilvl="2">
      <w:start w:val="1"/>
      <w:numFmt w:val="lowerRoman"/>
      <w:lvlText w:val="(%3)"/>
      <w:lvlJc w:val="left"/>
      <w:pPr>
        <w:ind w:left="1767" w:hanging="406"/>
      </w:pPr>
      <w:rPr>
        <w:rFonts w:ascii="Times New Roman" w:hAnsi="Times New Roman" w:cs="Times New Roman"/>
        <w:b/>
        <w:bCs/>
        <w:color w:val="010101"/>
        <w:spacing w:val="-1"/>
        <w:w w:val="93"/>
        <w:sz w:val="21"/>
        <w:szCs w:val="21"/>
      </w:rPr>
    </w:lvl>
    <w:lvl w:ilvl="3">
      <w:numFmt w:val="bullet"/>
      <w:lvlText w:val="•"/>
      <w:lvlJc w:val="left"/>
      <w:pPr>
        <w:ind w:left="1760" w:hanging="406"/>
      </w:pPr>
    </w:lvl>
    <w:lvl w:ilvl="4">
      <w:numFmt w:val="bullet"/>
      <w:lvlText w:val="•"/>
      <w:lvlJc w:val="left"/>
      <w:pPr>
        <w:ind w:left="2621" w:hanging="406"/>
      </w:pPr>
    </w:lvl>
    <w:lvl w:ilvl="5">
      <w:numFmt w:val="bullet"/>
      <w:lvlText w:val="•"/>
      <w:lvlJc w:val="left"/>
      <w:pPr>
        <w:ind w:left="3482" w:hanging="406"/>
      </w:pPr>
    </w:lvl>
    <w:lvl w:ilvl="6">
      <w:numFmt w:val="bullet"/>
      <w:lvlText w:val="•"/>
      <w:lvlJc w:val="left"/>
      <w:pPr>
        <w:ind w:left="4343" w:hanging="406"/>
      </w:pPr>
    </w:lvl>
    <w:lvl w:ilvl="7">
      <w:numFmt w:val="bullet"/>
      <w:lvlText w:val="•"/>
      <w:lvlJc w:val="left"/>
      <w:pPr>
        <w:ind w:left="5205" w:hanging="406"/>
      </w:pPr>
    </w:lvl>
    <w:lvl w:ilvl="8">
      <w:numFmt w:val="bullet"/>
      <w:lvlText w:val="•"/>
      <w:lvlJc w:val="left"/>
      <w:pPr>
        <w:ind w:left="6066" w:hanging="406"/>
      </w:pPr>
    </w:lvl>
  </w:abstractNum>
  <w:abstractNum w:abstractNumId="10" w15:restartNumberingAfterBreak="0">
    <w:nsid w:val="0000045B"/>
    <w:multiLevelType w:val="multilevel"/>
    <w:tmpl w:val="9E12AD2E"/>
    <w:lvl w:ilvl="0">
      <w:start w:val="1"/>
      <w:numFmt w:val="bullet"/>
      <w:lvlText w:val=""/>
      <w:lvlJc w:val="left"/>
      <w:pPr>
        <w:ind w:left="1391" w:hanging="353"/>
      </w:pPr>
      <w:rPr>
        <w:rFonts w:ascii="Symbol" w:hAnsi="Symbol" w:hint="default"/>
        <w:b/>
        <w:bCs/>
        <w:spacing w:val="-1"/>
        <w:w w:val="106"/>
      </w:rPr>
    </w:lvl>
    <w:lvl w:ilvl="1">
      <w:numFmt w:val="bullet"/>
      <w:lvlText w:val="•"/>
      <w:lvlJc w:val="left"/>
      <w:pPr>
        <w:ind w:left="2193" w:hanging="353"/>
      </w:pPr>
    </w:lvl>
    <w:lvl w:ilvl="2">
      <w:numFmt w:val="bullet"/>
      <w:lvlText w:val="•"/>
      <w:lvlJc w:val="left"/>
      <w:pPr>
        <w:ind w:left="2987" w:hanging="353"/>
      </w:pPr>
    </w:lvl>
    <w:lvl w:ilvl="3">
      <w:numFmt w:val="bullet"/>
      <w:lvlText w:val="•"/>
      <w:lvlJc w:val="left"/>
      <w:pPr>
        <w:ind w:left="3781" w:hanging="353"/>
      </w:pPr>
    </w:lvl>
    <w:lvl w:ilvl="4">
      <w:numFmt w:val="bullet"/>
      <w:lvlText w:val="•"/>
      <w:lvlJc w:val="left"/>
      <w:pPr>
        <w:ind w:left="4575" w:hanging="353"/>
      </w:pPr>
    </w:lvl>
    <w:lvl w:ilvl="5">
      <w:numFmt w:val="bullet"/>
      <w:lvlText w:val="•"/>
      <w:lvlJc w:val="left"/>
      <w:pPr>
        <w:ind w:left="5369" w:hanging="353"/>
      </w:pPr>
    </w:lvl>
    <w:lvl w:ilvl="6">
      <w:numFmt w:val="bullet"/>
      <w:lvlText w:val="•"/>
      <w:lvlJc w:val="left"/>
      <w:pPr>
        <w:ind w:left="6163" w:hanging="353"/>
      </w:pPr>
    </w:lvl>
    <w:lvl w:ilvl="7">
      <w:numFmt w:val="bullet"/>
      <w:lvlText w:val="•"/>
      <w:lvlJc w:val="left"/>
      <w:pPr>
        <w:ind w:left="6956" w:hanging="353"/>
      </w:pPr>
    </w:lvl>
    <w:lvl w:ilvl="8">
      <w:numFmt w:val="bullet"/>
      <w:lvlText w:val="•"/>
      <w:lvlJc w:val="left"/>
      <w:pPr>
        <w:ind w:left="7750" w:hanging="353"/>
      </w:pPr>
    </w:lvl>
  </w:abstractNum>
  <w:abstractNum w:abstractNumId="11" w15:restartNumberingAfterBreak="0">
    <w:nsid w:val="0000045C"/>
    <w:multiLevelType w:val="multilevel"/>
    <w:tmpl w:val="9E12AD2E"/>
    <w:lvl w:ilvl="0">
      <w:start w:val="1"/>
      <w:numFmt w:val="bullet"/>
      <w:lvlText w:val=""/>
      <w:lvlJc w:val="left"/>
      <w:pPr>
        <w:ind w:left="1391" w:hanging="353"/>
      </w:pPr>
      <w:rPr>
        <w:rFonts w:ascii="Symbol" w:hAnsi="Symbol" w:hint="default"/>
        <w:b/>
        <w:bCs/>
        <w:color w:val="010101"/>
        <w:spacing w:val="-1"/>
        <w:w w:val="106"/>
        <w:sz w:val="19"/>
        <w:szCs w:val="19"/>
      </w:rPr>
    </w:lvl>
    <w:lvl w:ilvl="1">
      <w:numFmt w:val="bullet"/>
      <w:lvlText w:val="•"/>
      <w:lvlJc w:val="left"/>
      <w:pPr>
        <w:ind w:left="2193" w:hanging="353"/>
      </w:pPr>
    </w:lvl>
    <w:lvl w:ilvl="2">
      <w:numFmt w:val="bullet"/>
      <w:lvlText w:val="•"/>
      <w:lvlJc w:val="left"/>
      <w:pPr>
        <w:ind w:left="2987" w:hanging="353"/>
      </w:pPr>
    </w:lvl>
    <w:lvl w:ilvl="3">
      <w:numFmt w:val="bullet"/>
      <w:lvlText w:val="•"/>
      <w:lvlJc w:val="left"/>
      <w:pPr>
        <w:ind w:left="3781" w:hanging="353"/>
      </w:pPr>
    </w:lvl>
    <w:lvl w:ilvl="4">
      <w:numFmt w:val="bullet"/>
      <w:lvlText w:val="•"/>
      <w:lvlJc w:val="left"/>
      <w:pPr>
        <w:ind w:left="4575" w:hanging="353"/>
      </w:pPr>
    </w:lvl>
    <w:lvl w:ilvl="5">
      <w:numFmt w:val="bullet"/>
      <w:lvlText w:val="•"/>
      <w:lvlJc w:val="left"/>
      <w:pPr>
        <w:ind w:left="5369" w:hanging="353"/>
      </w:pPr>
    </w:lvl>
    <w:lvl w:ilvl="6">
      <w:numFmt w:val="bullet"/>
      <w:lvlText w:val="•"/>
      <w:lvlJc w:val="left"/>
      <w:pPr>
        <w:ind w:left="6163" w:hanging="353"/>
      </w:pPr>
    </w:lvl>
    <w:lvl w:ilvl="7">
      <w:numFmt w:val="bullet"/>
      <w:lvlText w:val="•"/>
      <w:lvlJc w:val="left"/>
      <w:pPr>
        <w:ind w:left="6956" w:hanging="353"/>
      </w:pPr>
    </w:lvl>
    <w:lvl w:ilvl="8">
      <w:numFmt w:val="bullet"/>
      <w:lvlText w:val="•"/>
      <w:lvlJc w:val="left"/>
      <w:pPr>
        <w:ind w:left="7750" w:hanging="353"/>
      </w:pPr>
    </w:lvl>
  </w:abstractNum>
  <w:abstractNum w:abstractNumId="12" w15:restartNumberingAfterBreak="0">
    <w:nsid w:val="0000045D"/>
    <w:multiLevelType w:val="multilevel"/>
    <w:tmpl w:val="000008E0"/>
    <w:lvl w:ilvl="0">
      <w:numFmt w:val="bullet"/>
      <w:lvlText w:val="•"/>
      <w:lvlJc w:val="left"/>
      <w:pPr>
        <w:ind w:left="4036" w:hanging="62"/>
      </w:pPr>
      <w:rPr>
        <w:rFonts w:ascii="Arial" w:hAnsi="Arial"/>
        <w:b w:val="0"/>
        <w:color w:val="313131"/>
        <w:spacing w:val="8"/>
        <w:w w:val="101"/>
        <w:sz w:val="13"/>
      </w:rPr>
    </w:lvl>
    <w:lvl w:ilvl="1">
      <w:numFmt w:val="bullet"/>
      <w:lvlText w:val="•"/>
      <w:lvlJc w:val="left"/>
      <w:pPr>
        <w:ind w:left="4717" w:hanging="62"/>
      </w:pPr>
    </w:lvl>
    <w:lvl w:ilvl="2">
      <w:numFmt w:val="bullet"/>
      <w:lvlText w:val="•"/>
      <w:lvlJc w:val="left"/>
      <w:pPr>
        <w:ind w:left="5394" w:hanging="62"/>
      </w:pPr>
    </w:lvl>
    <w:lvl w:ilvl="3">
      <w:numFmt w:val="bullet"/>
      <w:lvlText w:val="•"/>
      <w:lvlJc w:val="left"/>
      <w:pPr>
        <w:ind w:left="6071" w:hanging="62"/>
      </w:pPr>
    </w:lvl>
    <w:lvl w:ilvl="4">
      <w:numFmt w:val="bullet"/>
      <w:lvlText w:val="•"/>
      <w:lvlJc w:val="left"/>
      <w:pPr>
        <w:ind w:left="6748" w:hanging="62"/>
      </w:pPr>
    </w:lvl>
    <w:lvl w:ilvl="5">
      <w:numFmt w:val="bullet"/>
      <w:lvlText w:val="•"/>
      <w:lvlJc w:val="left"/>
      <w:pPr>
        <w:ind w:left="7426" w:hanging="62"/>
      </w:pPr>
    </w:lvl>
    <w:lvl w:ilvl="6">
      <w:numFmt w:val="bullet"/>
      <w:lvlText w:val="•"/>
      <w:lvlJc w:val="left"/>
      <w:pPr>
        <w:ind w:left="8103" w:hanging="62"/>
      </w:pPr>
    </w:lvl>
    <w:lvl w:ilvl="7">
      <w:numFmt w:val="bullet"/>
      <w:lvlText w:val="•"/>
      <w:lvlJc w:val="left"/>
      <w:pPr>
        <w:ind w:left="8780" w:hanging="62"/>
      </w:pPr>
    </w:lvl>
    <w:lvl w:ilvl="8">
      <w:numFmt w:val="bullet"/>
      <w:lvlText w:val="•"/>
      <w:lvlJc w:val="left"/>
      <w:pPr>
        <w:ind w:left="9457" w:hanging="62"/>
      </w:pPr>
    </w:lvl>
  </w:abstractNum>
  <w:abstractNum w:abstractNumId="13" w15:restartNumberingAfterBreak="0">
    <w:nsid w:val="00000460"/>
    <w:multiLevelType w:val="multilevel"/>
    <w:tmpl w:val="000008E3"/>
    <w:lvl w:ilvl="0">
      <w:start w:val="1"/>
      <w:numFmt w:val="decimal"/>
      <w:lvlText w:val="(%1)"/>
      <w:lvlJc w:val="left"/>
      <w:pPr>
        <w:ind w:left="1075" w:hanging="237"/>
      </w:pPr>
      <w:rPr>
        <w:rFonts w:ascii="Arial" w:hAnsi="Arial" w:cs="Arial"/>
        <w:b w:val="0"/>
        <w:bCs w:val="0"/>
        <w:color w:val="050505"/>
        <w:spacing w:val="-1"/>
        <w:w w:val="99"/>
        <w:sz w:val="14"/>
        <w:szCs w:val="14"/>
      </w:rPr>
    </w:lvl>
    <w:lvl w:ilvl="1">
      <w:start w:val="1"/>
      <w:numFmt w:val="lowerLetter"/>
      <w:lvlText w:val="(%2)"/>
      <w:lvlJc w:val="left"/>
      <w:pPr>
        <w:ind w:left="1394" w:hanging="355"/>
      </w:pPr>
      <w:rPr>
        <w:rFonts w:cs="Times New Roman"/>
        <w:b w:val="0"/>
        <w:bCs w:val="0"/>
        <w:spacing w:val="-1"/>
        <w:w w:val="100"/>
      </w:rPr>
    </w:lvl>
    <w:lvl w:ilvl="2">
      <w:start w:val="1"/>
      <w:numFmt w:val="upperRoman"/>
      <w:lvlText w:val="(%3)"/>
      <w:lvlJc w:val="left"/>
      <w:pPr>
        <w:ind w:left="2015" w:hanging="640"/>
      </w:pPr>
      <w:rPr>
        <w:rFonts w:ascii="Arial" w:hAnsi="Arial" w:cs="Arial"/>
        <w:b w:val="0"/>
        <w:bCs w:val="0"/>
        <w:spacing w:val="-1"/>
        <w:w w:val="101"/>
        <w:sz w:val="21"/>
        <w:szCs w:val="21"/>
      </w:rPr>
    </w:lvl>
    <w:lvl w:ilvl="3">
      <w:numFmt w:val="bullet"/>
      <w:lvlText w:val="•"/>
      <w:lvlJc w:val="left"/>
      <w:pPr>
        <w:ind w:left="2826" w:hanging="640"/>
      </w:pPr>
    </w:lvl>
    <w:lvl w:ilvl="4">
      <w:numFmt w:val="bullet"/>
      <w:lvlText w:val="•"/>
      <w:lvlJc w:val="left"/>
      <w:pPr>
        <w:ind w:left="3633" w:hanging="640"/>
      </w:pPr>
    </w:lvl>
    <w:lvl w:ilvl="5">
      <w:numFmt w:val="bullet"/>
      <w:lvlText w:val="•"/>
      <w:lvlJc w:val="left"/>
      <w:pPr>
        <w:ind w:left="4439" w:hanging="640"/>
      </w:pPr>
    </w:lvl>
    <w:lvl w:ilvl="6">
      <w:numFmt w:val="bullet"/>
      <w:lvlText w:val="•"/>
      <w:lvlJc w:val="left"/>
      <w:pPr>
        <w:ind w:left="5246" w:hanging="640"/>
      </w:pPr>
    </w:lvl>
    <w:lvl w:ilvl="7">
      <w:numFmt w:val="bullet"/>
      <w:lvlText w:val="•"/>
      <w:lvlJc w:val="left"/>
      <w:pPr>
        <w:ind w:left="6052" w:hanging="640"/>
      </w:pPr>
    </w:lvl>
    <w:lvl w:ilvl="8">
      <w:numFmt w:val="bullet"/>
      <w:lvlText w:val="•"/>
      <w:lvlJc w:val="left"/>
      <w:pPr>
        <w:ind w:left="6859" w:hanging="640"/>
      </w:pPr>
    </w:lvl>
  </w:abstractNum>
  <w:abstractNum w:abstractNumId="14" w15:restartNumberingAfterBreak="0">
    <w:nsid w:val="00000465"/>
    <w:multiLevelType w:val="multilevel"/>
    <w:tmpl w:val="000008E8"/>
    <w:lvl w:ilvl="0">
      <w:start w:val="1"/>
      <w:numFmt w:val="lowerLetter"/>
      <w:lvlText w:val="(%1)"/>
      <w:lvlJc w:val="left"/>
      <w:pPr>
        <w:ind w:left="1275" w:hanging="350"/>
      </w:pPr>
      <w:rPr>
        <w:rFonts w:ascii="Arial" w:hAnsi="Arial" w:cs="Arial"/>
        <w:b/>
        <w:bCs/>
        <w:spacing w:val="-1"/>
        <w:w w:val="106"/>
        <w:sz w:val="19"/>
        <w:szCs w:val="19"/>
      </w:rPr>
    </w:lvl>
    <w:lvl w:ilvl="1">
      <w:start w:val="1"/>
      <w:numFmt w:val="lowerRoman"/>
      <w:lvlText w:val="(%2)"/>
      <w:lvlJc w:val="left"/>
      <w:pPr>
        <w:ind w:left="1894" w:hanging="628"/>
      </w:pPr>
      <w:rPr>
        <w:rFonts w:ascii="Times New Roman" w:hAnsi="Times New Roman" w:cs="Times New Roman"/>
        <w:b w:val="0"/>
        <w:bCs w:val="0"/>
        <w:spacing w:val="-1"/>
        <w:w w:val="107"/>
        <w:sz w:val="19"/>
        <w:szCs w:val="19"/>
      </w:rPr>
    </w:lvl>
    <w:lvl w:ilvl="2">
      <w:numFmt w:val="bullet"/>
      <w:lvlText w:val="•"/>
      <w:lvlJc w:val="left"/>
      <w:pPr>
        <w:ind w:left="2617" w:hanging="628"/>
      </w:pPr>
    </w:lvl>
    <w:lvl w:ilvl="3">
      <w:numFmt w:val="bullet"/>
      <w:lvlText w:val="•"/>
      <w:lvlJc w:val="left"/>
      <w:pPr>
        <w:ind w:left="3335" w:hanging="628"/>
      </w:pPr>
    </w:lvl>
    <w:lvl w:ilvl="4">
      <w:numFmt w:val="bullet"/>
      <w:lvlText w:val="•"/>
      <w:lvlJc w:val="left"/>
      <w:pPr>
        <w:ind w:left="4052" w:hanging="628"/>
      </w:pPr>
    </w:lvl>
    <w:lvl w:ilvl="5">
      <w:numFmt w:val="bullet"/>
      <w:lvlText w:val="•"/>
      <w:lvlJc w:val="left"/>
      <w:pPr>
        <w:ind w:left="4770" w:hanging="628"/>
      </w:pPr>
    </w:lvl>
    <w:lvl w:ilvl="6">
      <w:numFmt w:val="bullet"/>
      <w:lvlText w:val="•"/>
      <w:lvlJc w:val="left"/>
      <w:pPr>
        <w:ind w:left="5487" w:hanging="628"/>
      </w:pPr>
    </w:lvl>
    <w:lvl w:ilvl="7">
      <w:numFmt w:val="bullet"/>
      <w:lvlText w:val="•"/>
      <w:lvlJc w:val="left"/>
      <w:pPr>
        <w:ind w:left="6205" w:hanging="628"/>
      </w:pPr>
    </w:lvl>
    <w:lvl w:ilvl="8">
      <w:numFmt w:val="bullet"/>
      <w:lvlText w:val="•"/>
      <w:lvlJc w:val="left"/>
      <w:pPr>
        <w:ind w:left="6922" w:hanging="628"/>
      </w:pPr>
    </w:lvl>
  </w:abstractNum>
  <w:abstractNum w:abstractNumId="15" w15:restartNumberingAfterBreak="0">
    <w:nsid w:val="00000466"/>
    <w:multiLevelType w:val="multilevel"/>
    <w:tmpl w:val="000008E9"/>
    <w:lvl w:ilvl="0">
      <w:start w:val="1"/>
      <w:numFmt w:val="lowerLetter"/>
      <w:lvlText w:val="(%1)"/>
      <w:lvlJc w:val="left"/>
      <w:pPr>
        <w:ind w:left="676" w:hanging="348"/>
      </w:pPr>
      <w:rPr>
        <w:rFonts w:ascii="Arial" w:hAnsi="Arial" w:cs="Arial"/>
        <w:b/>
        <w:bCs/>
        <w:color w:val="010101"/>
        <w:spacing w:val="-1"/>
        <w:w w:val="100"/>
        <w:sz w:val="18"/>
        <w:szCs w:val="18"/>
      </w:rPr>
    </w:lvl>
    <w:lvl w:ilvl="1">
      <w:numFmt w:val="bullet"/>
      <w:lvlText w:val="•"/>
      <w:lvlJc w:val="left"/>
      <w:pPr>
        <w:ind w:left="1551" w:hanging="348"/>
      </w:pPr>
    </w:lvl>
    <w:lvl w:ilvl="2">
      <w:numFmt w:val="bullet"/>
      <w:lvlText w:val="•"/>
      <w:lvlJc w:val="left"/>
      <w:pPr>
        <w:ind w:left="2422" w:hanging="348"/>
      </w:pPr>
    </w:lvl>
    <w:lvl w:ilvl="3">
      <w:numFmt w:val="bullet"/>
      <w:lvlText w:val="•"/>
      <w:lvlJc w:val="left"/>
      <w:pPr>
        <w:ind w:left="3293" w:hanging="348"/>
      </w:pPr>
    </w:lvl>
    <w:lvl w:ilvl="4">
      <w:numFmt w:val="bullet"/>
      <w:lvlText w:val="•"/>
      <w:lvlJc w:val="left"/>
      <w:pPr>
        <w:ind w:left="4165" w:hanging="348"/>
      </w:pPr>
    </w:lvl>
    <w:lvl w:ilvl="5">
      <w:numFmt w:val="bullet"/>
      <w:lvlText w:val="•"/>
      <w:lvlJc w:val="left"/>
      <w:pPr>
        <w:ind w:left="5036" w:hanging="348"/>
      </w:pPr>
    </w:lvl>
    <w:lvl w:ilvl="6">
      <w:numFmt w:val="bullet"/>
      <w:lvlText w:val="•"/>
      <w:lvlJc w:val="left"/>
      <w:pPr>
        <w:ind w:left="5907" w:hanging="348"/>
      </w:pPr>
    </w:lvl>
    <w:lvl w:ilvl="7">
      <w:numFmt w:val="bullet"/>
      <w:lvlText w:val="•"/>
      <w:lvlJc w:val="left"/>
      <w:pPr>
        <w:ind w:left="6779" w:hanging="348"/>
      </w:pPr>
    </w:lvl>
    <w:lvl w:ilvl="8">
      <w:numFmt w:val="bullet"/>
      <w:lvlText w:val="•"/>
      <w:lvlJc w:val="left"/>
      <w:pPr>
        <w:ind w:left="7650" w:hanging="348"/>
      </w:pPr>
    </w:lvl>
  </w:abstractNum>
  <w:abstractNum w:abstractNumId="16" w15:restartNumberingAfterBreak="0">
    <w:nsid w:val="00000467"/>
    <w:multiLevelType w:val="multilevel"/>
    <w:tmpl w:val="000008EA"/>
    <w:lvl w:ilvl="0">
      <w:start w:val="1"/>
      <w:numFmt w:val="lowerLetter"/>
      <w:lvlText w:val="(%1)"/>
      <w:lvlJc w:val="left"/>
      <w:pPr>
        <w:ind w:left="3046" w:hanging="352"/>
      </w:pPr>
      <w:rPr>
        <w:rFonts w:cs="Times New Roman"/>
        <w:b/>
        <w:bCs/>
        <w:spacing w:val="-1"/>
        <w:w w:val="101"/>
      </w:rPr>
    </w:lvl>
    <w:lvl w:ilvl="1">
      <w:start w:val="1"/>
      <w:numFmt w:val="upperRoman"/>
      <w:lvlText w:val="(%2)"/>
      <w:lvlJc w:val="left"/>
      <w:pPr>
        <w:ind w:left="1325" w:hanging="630"/>
      </w:pPr>
      <w:rPr>
        <w:rFonts w:ascii="Arial" w:hAnsi="Arial" w:cs="Arial"/>
        <w:b w:val="0"/>
        <w:bCs w:val="0"/>
        <w:color w:val="010101"/>
        <w:spacing w:val="-1"/>
        <w:w w:val="106"/>
        <w:sz w:val="19"/>
        <w:szCs w:val="19"/>
      </w:rPr>
    </w:lvl>
    <w:lvl w:ilvl="2">
      <w:numFmt w:val="bullet"/>
      <w:lvlText w:val="•"/>
      <w:lvlJc w:val="left"/>
      <w:pPr>
        <w:ind w:left="2217" w:hanging="630"/>
      </w:pPr>
    </w:lvl>
    <w:lvl w:ilvl="3">
      <w:numFmt w:val="bullet"/>
      <w:lvlText w:val="•"/>
      <w:lvlJc w:val="left"/>
      <w:pPr>
        <w:ind w:left="3114" w:hanging="630"/>
      </w:pPr>
    </w:lvl>
    <w:lvl w:ilvl="4">
      <w:numFmt w:val="bullet"/>
      <w:lvlText w:val="•"/>
      <w:lvlJc w:val="left"/>
      <w:pPr>
        <w:ind w:left="4012" w:hanging="630"/>
      </w:pPr>
    </w:lvl>
    <w:lvl w:ilvl="5">
      <w:numFmt w:val="bullet"/>
      <w:lvlText w:val="•"/>
      <w:lvlJc w:val="left"/>
      <w:pPr>
        <w:ind w:left="4909" w:hanging="630"/>
      </w:pPr>
    </w:lvl>
    <w:lvl w:ilvl="6">
      <w:numFmt w:val="bullet"/>
      <w:lvlText w:val="•"/>
      <w:lvlJc w:val="left"/>
      <w:pPr>
        <w:ind w:left="5807" w:hanging="630"/>
      </w:pPr>
    </w:lvl>
    <w:lvl w:ilvl="7">
      <w:numFmt w:val="bullet"/>
      <w:lvlText w:val="•"/>
      <w:lvlJc w:val="left"/>
      <w:pPr>
        <w:ind w:left="6704" w:hanging="630"/>
      </w:pPr>
    </w:lvl>
    <w:lvl w:ilvl="8">
      <w:numFmt w:val="bullet"/>
      <w:lvlText w:val="•"/>
      <w:lvlJc w:val="left"/>
      <w:pPr>
        <w:ind w:left="7601" w:hanging="630"/>
      </w:pPr>
    </w:lvl>
  </w:abstractNum>
  <w:abstractNum w:abstractNumId="17" w15:restartNumberingAfterBreak="0">
    <w:nsid w:val="00000468"/>
    <w:multiLevelType w:val="multilevel"/>
    <w:tmpl w:val="000008EB"/>
    <w:lvl w:ilvl="0">
      <w:start w:val="1"/>
      <w:numFmt w:val="lowerRoman"/>
      <w:lvlText w:val="(%1)"/>
      <w:lvlJc w:val="left"/>
      <w:pPr>
        <w:ind w:left="1338" w:hanging="627"/>
      </w:pPr>
      <w:rPr>
        <w:rFonts w:cs="Times New Roman"/>
        <w:b/>
        <w:bCs/>
        <w:spacing w:val="-1"/>
        <w:w w:val="106"/>
      </w:rPr>
    </w:lvl>
    <w:lvl w:ilvl="1">
      <w:numFmt w:val="bullet"/>
      <w:lvlText w:val="•"/>
      <w:lvlJc w:val="left"/>
      <w:pPr>
        <w:ind w:left="2145" w:hanging="627"/>
      </w:pPr>
    </w:lvl>
    <w:lvl w:ilvl="2">
      <w:numFmt w:val="bullet"/>
      <w:lvlText w:val="•"/>
      <w:lvlJc w:val="left"/>
      <w:pPr>
        <w:ind w:left="2951" w:hanging="627"/>
      </w:pPr>
    </w:lvl>
    <w:lvl w:ilvl="3">
      <w:numFmt w:val="bullet"/>
      <w:lvlText w:val="•"/>
      <w:lvlJc w:val="left"/>
      <w:pPr>
        <w:ind w:left="3757" w:hanging="627"/>
      </w:pPr>
    </w:lvl>
    <w:lvl w:ilvl="4">
      <w:numFmt w:val="bullet"/>
      <w:lvlText w:val="•"/>
      <w:lvlJc w:val="left"/>
      <w:pPr>
        <w:ind w:left="4562" w:hanging="627"/>
      </w:pPr>
    </w:lvl>
    <w:lvl w:ilvl="5">
      <w:numFmt w:val="bullet"/>
      <w:lvlText w:val="•"/>
      <w:lvlJc w:val="left"/>
      <w:pPr>
        <w:ind w:left="5368" w:hanging="627"/>
      </w:pPr>
    </w:lvl>
    <w:lvl w:ilvl="6">
      <w:numFmt w:val="bullet"/>
      <w:lvlText w:val="•"/>
      <w:lvlJc w:val="left"/>
      <w:pPr>
        <w:ind w:left="6173" w:hanging="627"/>
      </w:pPr>
    </w:lvl>
    <w:lvl w:ilvl="7">
      <w:numFmt w:val="bullet"/>
      <w:lvlText w:val="•"/>
      <w:lvlJc w:val="left"/>
      <w:pPr>
        <w:ind w:left="6979" w:hanging="627"/>
      </w:pPr>
    </w:lvl>
    <w:lvl w:ilvl="8">
      <w:numFmt w:val="bullet"/>
      <w:lvlText w:val="•"/>
      <w:lvlJc w:val="left"/>
      <w:pPr>
        <w:ind w:left="7785" w:hanging="627"/>
      </w:pPr>
    </w:lvl>
  </w:abstractNum>
  <w:abstractNum w:abstractNumId="18" w15:restartNumberingAfterBreak="0">
    <w:nsid w:val="00000469"/>
    <w:multiLevelType w:val="multilevel"/>
    <w:tmpl w:val="000008EC"/>
    <w:lvl w:ilvl="0">
      <w:start w:val="1"/>
      <w:numFmt w:val="lowerLetter"/>
      <w:lvlText w:val="(%1)"/>
      <w:lvlJc w:val="left"/>
      <w:pPr>
        <w:ind w:left="1582" w:hanging="796"/>
      </w:pPr>
      <w:rPr>
        <w:rFonts w:cs="Times New Roman"/>
        <w:b/>
        <w:bCs/>
        <w:spacing w:val="-1"/>
        <w:w w:val="107"/>
      </w:rPr>
    </w:lvl>
    <w:lvl w:ilvl="1">
      <w:start w:val="1"/>
      <w:numFmt w:val="lowerLetter"/>
      <w:lvlText w:val="(%2)"/>
      <w:lvlJc w:val="left"/>
      <w:pPr>
        <w:ind w:left="2284" w:hanging="354"/>
      </w:pPr>
      <w:rPr>
        <w:rFonts w:cs="Times New Roman"/>
        <w:b/>
        <w:bCs/>
        <w:spacing w:val="-1"/>
        <w:w w:val="109"/>
      </w:rPr>
    </w:lvl>
    <w:lvl w:ilvl="2">
      <w:numFmt w:val="bullet"/>
      <w:lvlText w:val="•"/>
      <w:lvlJc w:val="left"/>
      <w:pPr>
        <w:ind w:left="2927" w:hanging="354"/>
      </w:pPr>
    </w:lvl>
    <w:lvl w:ilvl="3">
      <w:numFmt w:val="bullet"/>
      <w:lvlText w:val="•"/>
      <w:lvlJc w:val="left"/>
      <w:pPr>
        <w:ind w:left="3574" w:hanging="354"/>
      </w:pPr>
    </w:lvl>
    <w:lvl w:ilvl="4">
      <w:numFmt w:val="bullet"/>
      <w:lvlText w:val="•"/>
      <w:lvlJc w:val="left"/>
      <w:pPr>
        <w:ind w:left="4221" w:hanging="354"/>
      </w:pPr>
    </w:lvl>
    <w:lvl w:ilvl="5">
      <w:numFmt w:val="bullet"/>
      <w:lvlText w:val="•"/>
      <w:lvlJc w:val="left"/>
      <w:pPr>
        <w:ind w:left="4868" w:hanging="354"/>
      </w:pPr>
    </w:lvl>
    <w:lvl w:ilvl="6">
      <w:numFmt w:val="bullet"/>
      <w:lvlText w:val="•"/>
      <w:lvlJc w:val="left"/>
      <w:pPr>
        <w:ind w:left="5515" w:hanging="354"/>
      </w:pPr>
    </w:lvl>
    <w:lvl w:ilvl="7">
      <w:numFmt w:val="bullet"/>
      <w:lvlText w:val="•"/>
      <w:lvlJc w:val="left"/>
      <w:pPr>
        <w:ind w:left="6163" w:hanging="354"/>
      </w:pPr>
    </w:lvl>
    <w:lvl w:ilvl="8">
      <w:numFmt w:val="bullet"/>
      <w:lvlText w:val="•"/>
      <w:lvlJc w:val="left"/>
      <w:pPr>
        <w:ind w:left="6810" w:hanging="354"/>
      </w:pPr>
    </w:lvl>
  </w:abstractNum>
  <w:abstractNum w:abstractNumId="19" w15:restartNumberingAfterBreak="0">
    <w:nsid w:val="0000046B"/>
    <w:multiLevelType w:val="multilevel"/>
    <w:tmpl w:val="000008EE"/>
    <w:lvl w:ilvl="0">
      <w:start w:val="1"/>
      <w:numFmt w:val="lowerLetter"/>
      <w:lvlText w:val="(%1)"/>
      <w:lvlJc w:val="left"/>
      <w:pPr>
        <w:ind w:left="1010" w:hanging="359"/>
      </w:pPr>
      <w:rPr>
        <w:rFonts w:cs="Times New Roman"/>
        <w:b/>
        <w:bCs/>
        <w:spacing w:val="-1"/>
        <w:w w:val="102"/>
      </w:rPr>
    </w:lvl>
    <w:lvl w:ilvl="1">
      <w:start w:val="1"/>
      <w:numFmt w:val="lowerRoman"/>
      <w:lvlText w:val="(%2)"/>
      <w:lvlJc w:val="left"/>
      <w:pPr>
        <w:ind w:left="1527" w:hanging="514"/>
      </w:pPr>
      <w:rPr>
        <w:rFonts w:ascii="Times New Roman" w:hAnsi="Times New Roman" w:cs="Times New Roman"/>
        <w:b w:val="0"/>
        <w:bCs w:val="0"/>
        <w:color w:val="030303"/>
        <w:spacing w:val="-1"/>
        <w:w w:val="104"/>
        <w:sz w:val="19"/>
        <w:szCs w:val="19"/>
      </w:rPr>
    </w:lvl>
    <w:lvl w:ilvl="2">
      <w:start w:val="1"/>
      <w:numFmt w:val="lowerLetter"/>
      <w:lvlText w:val="(%3)"/>
      <w:lvlJc w:val="left"/>
      <w:pPr>
        <w:ind w:left="3017" w:hanging="333"/>
      </w:pPr>
      <w:rPr>
        <w:rFonts w:ascii="Arial" w:hAnsi="Arial" w:cs="Arial"/>
        <w:b w:val="0"/>
        <w:bCs w:val="0"/>
        <w:i/>
        <w:iCs/>
        <w:spacing w:val="-1"/>
        <w:w w:val="96"/>
        <w:sz w:val="19"/>
        <w:szCs w:val="19"/>
      </w:rPr>
    </w:lvl>
    <w:lvl w:ilvl="3">
      <w:numFmt w:val="bullet"/>
      <w:lvlText w:val="•"/>
      <w:lvlJc w:val="left"/>
      <w:pPr>
        <w:ind w:left="3793" w:hanging="333"/>
      </w:pPr>
    </w:lvl>
    <w:lvl w:ilvl="4">
      <w:numFmt w:val="bullet"/>
      <w:lvlText w:val="•"/>
      <w:lvlJc w:val="left"/>
      <w:pPr>
        <w:ind w:left="4566" w:hanging="333"/>
      </w:pPr>
    </w:lvl>
    <w:lvl w:ilvl="5">
      <w:numFmt w:val="bullet"/>
      <w:lvlText w:val="•"/>
      <w:lvlJc w:val="left"/>
      <w:pPr>
        <w:ind w:left="5340" w:hanging="333"/>
      </w:pPr>
    </w:lvl>
    <w:lvl w:ilvl="6">
      <w:numFmt w:val="bullet"/>
      <w:lvlText w:val="•"/>
      <w:lvlJc w:val="left"/>
      <w:pPr>
        <w:ind w:left="6113" w:hanging="333"/>
      </w:pPr>
    </w:lvl>
    <w:lvl w:ilvl="7">
      <w:numFmt w:val="bullet"/>
      <w:lvlText w:val="•"/>
      <w:lvlJc w:val="left"/>
      <w:pPr>
        <w:ind w:left="6886" w:hanging="333"/>
      </w:pPr>
    </w:lvl>
    <w:lvl w:ilvl="8">
      <w:numFmt w:val="bullet"/>
      <w:lvlText w:val="•"/>
      <w:lvlJc w:val="left"/>
      <w:pPr>
        <w:ind w:left="7660" w:hanging="333"/>
      </w:pPr>
    </w:lvl>
  </w:abstractNum>
  <w:abstractNum w:abstractNumId="20" w15:restartNumberingAfterBreak="0">
    <w:nsid w:val="0000046C"/>
    <w:multiLevelType w:val="multilevel"/>
    <w:tmpl w:val="000008EF"/>
    <w:lvl w:ilvl="0">
      <w:start w:val="1"/>
      <w:numFmt w:val="lowerRoman"/>
      <w:lvlText w:val="(%1)"/>
      <w:lvlJc w:val="left"/>
      <w:pPr>
        <w:ind w:left="3281" w:hanging="275"/>
      </w:pPr>
      <w:rPr>
        <w:rFonts w:ascii="Arial" w:hAnsi="Arial" w:cs="Arial"/>
        <w:b w:val="0"/>
        <w:bCs w:val="0"/>
        <w:i/>
        <w:iCs/>
        <w:spacing w:val="-1"/>
        <w:w w:val="100"/>
        <w:sz w:val="19"/>
        <w:szCs w:val="19"/>
      </w:rPr>
    </w:lvl>
    <w:lvl w:ilvl="1">
      <w:numFmt w:val="bullet"/>
      <w:lvlText w:val="•"/>
      <w:lvlJc w:val="left"/>
      <w:pPr>
        <w:ind w:left="4015" w:hanging="275"/>
      </w:pPr>
    </w:lvl>
    <w:lvl w:ilvl="2">
      <w:numFmt w:val="bullet"/>
      <w:lvlText w:val="•"/>
      <w:lvlJc w:val="left"/>
      <w:pPr>
        <w:ind w:left="4750" w:hanging="275"/>
      </w:pPr>
    </w:lvl>
    <w:lvl w:ilvl="3">
      <w:numFmt w:val="bullet"/>
      <w:lvlText w:val="•"/>
      <w:lvlJc w:val="left"/>
      <w:pPr>
        <w:ind w:left="5485" w:hanging="275"/>
      </w:pPr>
    </w:lvl>
    <w:lvl w:ilvl="4">
      <w:numFmt w:val="bullet"/>
      <w:lvlText w:val="•"/>
      <w:lvlJc w:val="left"/>
      <w:pPr>
        <w:ind w:left="6220" w:hanging="275"/>
      </w:pPr>
    </w:lvl>
    <w:lvl w:ilvl="5">
      <w:numFmt w:val="bullet"/>
      <w:lvlText w:val="•"/>
      <w:lvlJc w:val="left"/>
      <w:pPr>
        <w:ind w:left="6956" w:hanging="275"/>
      </w:pPr>
    </w:lvl>
    <w:lvl w:ilvl="6">
      <w:numFmt w:val="bullet"/>
      <w:lvlText w:val="•"/>
      <w:lvlJc w:val="left"/>
      <w:pPr>
        <w:ind w:left="7691" w:hanging="275"/>
      </w:pPr>
    </w:lvl>
    <w:lvl w:ilvl="7">
      <w:numFmt w:val="bullet"/>
      <w:lvlText w:val="•"/>
      <w:lvlJc w:val="left"/>
      <w:pPr>
        <w:ind w:left="8426" w:hanging="275"/>
      </w:pPr>
    </w:lvl>
    <w:lvl w:ilvl="8">
      <w:numFmt w:val="bullet"/>
      <w:lvlText w:val="•"/>
      <w:lvlJc w:val="left"/>
      <w:pPr>
        <w:ind w:left="9161" w:hanging="275"/>
      </w:pPr>
    </w:lvl>
  </w:abstractNum>
  <w:abstractNum w:abstractNumId="21" w15:restartNumberingAfterBreak="0">
    <w:nsid w:val="0000046D"/>
    <w:multiLevelType w:val="multilevel"/>
    <w:tmpl w:val="000008F0"/>
    <w:lvl w:ilvl="0">
      <w:start w:val="1"/>
      <w:numFmt w:val="lowerLetter"/>
      <w:lvlText w:val="(%1)"/>
      <w:lvlJc w:val="left"/>
      <w:pPr>
        <w:ind w:left="2120" w:hanging="347"/>
      </w:pPr>
      <w:rPr>
        <w:rFonts w:cs="Times New Roman"/>
        <w:b/>
        <w:bCs/>
        <w:spacing w:val="-1"/>
        <w:w w:val="104"/>
      </w:rPr>
    </w:lvl>
    <w:lvl w:ilvl="1">
      <w:numFmt w:val="bullet"/>
      <w:lvlText w:val="•"/>
      <w:lvlJc w:val="left"/>
      <w:pPr>
        <w:ind w:left="2971" w:hanging="347"/>
      </w:pPr>
    </w:lvl>
    <w:lvl w:ilvl="2">
      <w:numFmt w:val="bullet"/>
      <w:lvlText w:val="•"/>
      <w:lvlJc w:val="left"/>
      <w:pPr>
        <w:ind w:left="3822" w:hanging="347"/>
      </w:pPr>
    </w:lvl>
    <w:lvl w:ilvl="3">
      <w:numFmt w:val="bullet"/>
      <w:lvlText w:val="•"/>
      <w:lvlJc w:val="left"/>
      <w:pPr>
        <w:ind w:left="4673" w:hanging="347"/>
      </w:pPr>
    </w:lvl>
    <w:lvl w:ilvl="4">
      <w:numFmt w:val="bullet"/>
      <w:lvlText w:val="•"/>
      <w:lvlJc w:val="left"/>
      <w:pPr>
        <w:ind w:left="5524" w:hanging="347"/>
      </w:pPr>
    </w:lvl>
    <w:lvl w:ilvl="5">
      <w:numFmt w:val="bullet"/>
      <w:lvlText w:val="•"/>
      <w:lvlJc w:val="left"/>
      <w:pPr>
        <w:ind w:left="6376" w:hanging="347"/>
      </w:pPr>
    </w:lvl>
    <w:lvl w:ilvl="6">
      <w:numFmt w:val="bullet"/>
      <w:lvlText w:val="•"/>
      <w:lvlJc w:val="left"/>
      <w:pPr>
        <w:ind w:left="7227" w:hanging="347"/>
      </w:pPr>
    </w:lvl>
    <w:lvl w:ilvl="7">
      <w:numFmt w:val="bullet"/>
      <w:lvlText w:val="•"/>
      <w:lvlJc w:val="left"/>
      <w:pPr>
        <w:ind w:left="8078" w:hanging="347"/>
      </w:pPr>
    </w:lvl>
    <w:lvl w:ilvl="8">
      <w:numFmt w:val="bullet"/>
      <w:lvlText w:val="•"/>
      <w:lvlJc w:val="left"/>
      <w:pPr>
        <w:ind w:left="8929" w:hanging="347"/>
      </w:pPr>
    </w:lvl>
  </w:abstractNum>
  <w:abstractNum w:abstractNumId="22" w15:restartNumberingAfterBreak="0">
    <w:nsid w:val="0000046E"/>
    <w:multiLevelType w:val="multilevel"/>
    <w:tmpl w:val="000008F1"/>
    <w:lvl w:ilvl="0">
      <w:start w:val="2"/>
      <w:numFmt w:val="lowerLetter"/>
      <w:lvlText w:val="(%1)"/>
      <w:lvlJc w:val="left"/>
      <w:pPr>
        <w:ind w:left="2121" w:hanging="352"/>
      </w:pPr>
      <w:rPr>
        <w:rFonts w:cs="Times New Roman"/>
        <w:b/>
        <w:bCs/>
        <w:spacing w:val="-1"/>
        <w:w w:val="101"/>
      </w:rPr>
    </w:lvl>
    <w:lvl w:ilvl="1">
      <w:numFmt w:val="bullet"/>
      <w:lvlText w:val="•"/>
      <w:lvlJc w:val="left"/>
      <w:pPr>
        <w:ind w:left="2971" w:hanging="352"/>
      </w:pPr>
    </w:lvl>
    <w:lvl w:ilvl="2">
      <w:numFmt w:val="bullet"/>
      <w:lvlText w:val="•"/>
      <w:lvlJc w:val="left"/>
      <w:pPr>
        <w:ind w:left="3822" w:hanging="352"/>
      </w:pPr>
    </w:lvl>
    <w:lvl w:ilvl="3">
      <w:numFmt w:val="bullet"/>
      <w:lvlText w:val="•"/>
      <w:lvlJc w:val="left"/>
      <w:pPr>
        <w:ind w:left="4673" w:hanging="352"/>
      </w:pPr>
    </w:lvl>
    <w:lvl w:ilvl="4">
      <w:numFmt w:val="bullet"/>
      <w:lvlText w:val="•"/>
      <w:lvlJc w:val="left"/>
      <w:pPr>
        <w:ind w:left="5524" w:hanging="352"/>
      </w:pPr>
    </w:lvl>
    <w:lvl w:ilvl="5">
      <w:numFmt w:val="bullet"/>
      <w:lvlText w:val="•"/>
      <w:lvlJc w:val="left"/>
      <w:pPr>
        <w:ind w:left="6376" w:hanging="352"/>
      </w:pPr>
    </w:lvl>
    <w:lvl w:ilvl="6">
      <w:numFmt w:val="bullet"/>
      <w:lvlText w:val="•"/>
      <w:lvlJc w:val="left"/>
      <w:pPr>
        <w:ind w:left="7227" w:hanging="352"/>
      </w:pPr>
    </w:lvl>
    <w:lvl w:ilvl="7">
      <w:numFmt w:val="bullet"/>
      <w:lvlText w:val="•"/>
      <w:lvlJc w:val="left"/>
      <w:pPr>
        <w:ind w:left="8078" w:hanging="352"/>
      </w:pPr>
    </w:lvl>
    <w:lvl w:ilvl="8">
      <w:numFmt w:val="bullet"/>
      <w:lvlText w:val="•"/>
      <w:lvlJc w:val="left"/>
      <w:pPr>
        <w:ind w:left="8929" w:hanging="352"/>
      </w:pPr>
    </w:lvl>
  </w:abstractNum>
  <w:abstractNum w:abstractNumId="23" w15:restartNumberingAfterBreak="0">
    <w:nsid w:val="0000046F"/>
    <w:multiLevelType w:val="multilevel"/>
    <w:tmpl w:val="000008F2"/>
    <w:lvl w:ilvl="0">
      <w:start w:val="2"/>
      <w:numFmt w:val="lowerLetter"/>
      <w:lvlText w:val="(%1)"/>
      <w:lvlJc w:val="left"/>
      <w:pPr>
        <w:ind w:left="2143" w:hanging="359"/>
      </w:pPr>
      <w:rPr>
        <w:rFonts w:ascii="Arial" w:hAnsi="Arial" w:cs="Arial"/>
        <w:b w:val="0"/>
        <w:bCs w:val="0"/>
        <w:color w:val="010101"/>
        <w:spacing w:val="-1"/>
        <w:w w:val="105"/>
        <w:sz w:val="20"/>
        <w:szCs w:val="20"/>
      </w:rPr>
    </w:lvl>
    <w:lvl w:ilvl="1">
      <w:start w:val="2"/>
      <w:numFmt w:val="lowerLetter"/>
      <w:lvlText w:val="(%2)"/>
      <w:lvlJc w:val="left"/>
      <w:pPr>
        <w:ind w:left="3418" w:hanging="345"/>
      </w:pPr>
      <w:rPr>
        <w:rFonts w:ascii="Arial" w:hAnsi="Arial" w:cs="Arial"/>
        <w:b/>
        <w:bCs/>
        <w:color w:val="010101"/>
        <w:spacing w:val="-1"/>
        <w:w w:val="101"/>
        <w:sz w:val="19"/>
        <w:szCs w:val="19"/>
      </w:rPr>
    </w:lvl>
    <w:lvl w:ilvl="2">
      <w:numFmt w:val="bullet"/>
      <w:lvlText w:val="•"/>
      <w:lvlJc w:val="left"/>
      <w:pPr>
        <w:ind w:left="4221" w:hanging="345"/>
      </w:pPr>
    </w:lvl>
    <w:lvl w:ilvl="3">
      <w:numFmt w:val="bullet"/>
      <w:lvlText w:val="•"/>
      <w:lvlJc w:val="left"/>
      <w:pPr>
        <w:ind w:left="5022" w:hanging="345"/>
      </w:pPr>
    </w:lvl>
    <w:lvl w:ilvl="4">
      <w:numFmt w:val="bullet"/>
      <w:lvlText w:val="•"/>
      <w:lvlJc w:val="left"/>
      <w:pPr>
        <w:ind w:left="5824" w:hanging="345"/>
      </w:pPr>
    </w:lvl>
    <w:lvl w:ilvl="5">
      <w:numFmt w:val="bullet"/>
      <w:lvlText w:val="•"/>
      <w:lvlJc w:val="left"/>
      <w:pPr>
        <w:ind w:left="6625" w:hanging="345"/>
      </w:pPr>
    </w:lvl>
    <w:lvl w:ilvl="6">
      <w:numFmt w:val="bullet"/>
      <w:lvlText w:val="•"/>
      <w:lvlJc w:val="left"/>
      <w:pPr>
        <w:ind w:left="7426" w:hanging="345"/>
      </w:pPr>
    </w:lvl>
    <w:lvl w:ilvl="7">
      <w:numFmt w:val="bullet"/>
      <w:lvlText w:val="•"/>
      <w:lvlJc w:val="left"/>
      <w:pPr>
        <w:ind w:left="8228" w:hanging="345"/>
      </w:pPr>
    </w:lvl>
    <w:lvl w:ilvl="8">
      <w:numFmt w:val="bullet"/>
      <w:lvlText w:val="•"/>
      <w:lvlJc w:val="left"/>
      <w:pPr>
        <w:ind w:left="9029" w:hanging="345"/>
      </w:pPr>
    </w:lvl>
  </w:abstractNum>
  <w:abstractNum w:abstractNumId="24" w15:restartNumberingAfterBreak="0">
    <w:nsid w:val="00000470"/>
    <w:multiLevelType w:val="multilevel"/>
    <w:tmpl w:val="000008F3"/>
    <w:lvl w:ilvl="0">
      <w:start w:val="1"/>
      <w:numFmt w:val="lowerRoman"/>
      <w:lvlText w:val="%1)"/>
      <w:lvlJc w:val="left"/>
      <w:pPr>
        <w:ind w:left="282" w:hanging="136"/>
      </w:pPr>
      <w:rPr>
        <w:rFonts w:ascii="Arial" w:hAnsi="Arial" w:cs="Arial"/>
        <w:b w:val="0"/>
        <w:bCs w:val="0"/>
        <w:color w:val="010101"/>
        <w:spacing w:val="-1"/>
        <w:w w:val="97"/>
        <w:sz w:val="16"/>
        <w:szCs w:val="16"/>
      </w:rPr>
    </w:lvl>
    <w:lvl w:ilvl="1">
      <w:numFmt w:val="bullet"/>
      <w:lvlText w:val="•"/>
      <w:lvlJc w:val="left"/>
      <w:pPr>
        <w:ind w:left="573" w:hanging="136"/>
      </w:pPr>
    </w:lvl>
    <w:lvl w:ilvl="2">
      <w:numFmt w:val="bullet"/>
      <w:lvlText w:val="•"/>
      <w:lvlJc w:val="left"/>
      <w:pPr>
        <w:ind w:left="867" w:hanging="136"/>
      </w:pPr>
    </w:lvl>
    <w:lvl w:ilvl="3">
      <w:numFmt w:val="bullet"/>
      <w:lvlText w:val="•"/>
      <w:lvlJc w:val="left"/>
      <w:pPr>
        <w:ind w:left="1160" w:hanging="136"/>
      </w:pPr>
    </w:lvl>
    <w:lvl w:ilvl="4">
      <w:numFmt w:val="bullet"/>
      <w:lvlText w:val="•"/>
      <w:lvlJc w:val="left"/>
      <w:pPr>
        <w:ind w:left="1454" w:hanging="136"/>
      </w:pPr>
    </w:lvl>
    <w:lvl w:ilvl="5">
      <w:numFmt w:val="bullet"/>
      <w:lvlText w:val="•"/>
      <w:lvlJc w:val="left"/>
      <w:pPr>
        <w:ind w:left="1748" w:hanging="136"/>
      </w:pPr>
    </w:lvl>
    <w:lvl w:ilvl="6">
      <w:numFmt w:val="bullet"/>
      <w:lvlText w:val="•"/>
      <w:lvlJc w:val="left"/>
      <w:pPr>
        <w:ind w:left="2041" w:hanging="136"/>
      </w:pPr>
    </w:lvl>
    <w:lvl w:ilvl="7">
      <w:numFmt w:val="bullet"/>
      <w:lvlText w:val="•"/>
      <w:lvlJc w:val="left"/>
      <w:pPr>
        <w:ind w:left="2335" w:hanging="136"/>
      </w:pPr>
    </w:lvl>
    <w:lvl w:ilvl="8">
      <w:numFmt w:val="bullet"/>
      <w:lvlText w:val="•"/>
      <w:lvlJc w:val="left"/>
      <w:pPr>
        <w:ind w:left="2628" w:hanging="136"/>
      </w:pPr>
    </w:lvl>
  </w:abstractNum>
  <w:abstractNum w:abstractNumId="25" w15:restartNumberingAfterBreak="0">
    <w:nsid w:val="00000471"/>
    <w:multiLevelType w:val="multilevel"/>
    <w:tmpl w:val="000008F4"/>
    <w:lvl w:ilvl="0">
      <w:start w:val="1"/>
      <w:numFmt w:val="lowerRoman"/>
      <w:lvlText w:val="%1)"/>
      <w:lvlJc w:val="left"/>
      <w:pPr>
        <w:ind w:left="287" w:hanging="140"/>
      </w:pPr>
      <w:rPr>
        <w:rFonts w:ascii="Arial" w:hAnsi="Arial" w:cs="Arial"/>
        <w:b w:val="0"/>
        <w:bCs w:val="0"/>
        <w:color w:val="010101"/>
        <w:spacing w:val="-1"/>
        <w:w w:val="104"/>
        <w:sz w:val="16"/>
        <w:szCs w:val="16"/>
      </w:rPr>
    </w:lvl>
    <w:lvl w:ilvl="1">
      <w:numFmt w:val="bullet"/>
      <w:lvlText w:val="•"/>
      <w:lvlJc w:val="left"/>
      <w:pPr>
        <w:ind w:left="573" w:hanging="140"/>
      </w:pPr>
    </w:lvl>
    <w:lvl w:ilvl="2">
      <w:numFmt w:val="bullet"/>
      <w:lvlText w:val="•"/>
      <w:lvlJc w:val="left"/>
      <w:pPr>
        <w:ind w:left="867" w:hanging="140"/>
      </w:pPr>
    </w:lvl>
    <w:lvl w:ilvl="3">
      <w:numFmt w:val="bullet"/>
      <w:lvlText w:val="•"/>
      <w:lvlJc w:val="left"/>
      <w:pPr>
        <w:ind w:left="1160" w:hanging="140"/>
      </w:pPr>
    </w:lvl>
    <w:lvl w:ilvl="4">
      <w:numFmt w:val="bullet"/>
      <w:lvlText w:val="•"/>
      <w:lvlJc w:val="left"/>
      <w:pPr>
        <w:ind w:left="1454" w:hanging="140"/>
      </w:pPr>
    </w:lvl>
    <w:lvl w:ilvl="5">
      <w:numFmt w:val="bullet"/>
      <w:lvlText w:val="•"/>
      <w:lvlJc w:val="left"/>
      <w:pPr>
        <w:ind w:left="1748" w:hanging="140"/>
      </w:pPr>
    </w:lvl>
    <w:lvl w:ilvl="6">
      <w:numFmt w:val="bullet"/>
      <w:lvlText w:val="•"/>
      <w:lvlJc w:val="left"/>
      <w:pPr>
        <w:ind w:left="2041" w:hanging="140"/>
      </w:pPr>
    </w:lvl>
    <w:lvl w:ilvl="7">
      <w:numFmt w:val="bullet"/>
      <w:lvlText w:val="•"/>
      <w:lvlJc w:val="left"/>
      <w:pPr>
        <w:ind w:left="2335" w:hanging="140"/>
      </w:pPr>
    </w:lvl>
    <w:lvl w:ilvl="8">
      <w:numFmt w:val="bullet"/>
      <w:lvlText w:val="•"/>
      <w:lvlJc w:val="left"/>
      <w:pPr>
        <w:ind w:left="2628" w:hanging="140"/>
      </w:pPr>
    </w:lvl>
  </w:abstractNum>
  <w:abstractNum w:abstractNumId="26" w15:restartNumberingAfterBreak="0">
    <w:nsid w:val="00000472"/>
    <w:multiLevelType w:val="multilevel"/>
    <w:tmpl w:val="000008F5"/>
    <w:lvl w:ilvl="0">
      <w:start w:val="1"/>
      <w:numFmt w:val="lowerRoman"/>
      <w:lvlText w:val="%1)"/>
      <w:lvlJc w:val="left"/>
      <w:pPr>
        <w:ind w:left="287" w:hanging="136"/>
      </w:pPr>
      <w:rPr>
        <w:rFonts w:ascii="Arial" w:hAnsi="Arial" w:cs="Arial"/>
        <w:b w:val="0"/>
        <w:bCs w:val="0"/>
        <w:color w:val="010101"/>
        <w:spacing w:val="-1"/>
        <w:w w:val="104"/>
        <w:sz w:val="16"/>
        <w:szCs w:val="16"/>
      </w:rPr>
    </w:lvl>
    <w:lvl w:ilvl="1">
      <w:numFmt w:val="bullet"/>
      <w:lvlText w:val="•"/>
      <w:lvlJc w:val="left"/>
      <w:pPr>
        <w:ind w:left="573" w:hanging="136"/>
      </w:pPr>
    </w:lvl>
    <w:lvl w:ilvl="2">
      <w:numFmt w:val="bullet"/>
      <w:lvlText w:val="•"/>
      <w:lvlJc w:val="left"/>
      <w:pPr>
        <w:ind w:left="867" w:hanging="136"/>
      </w:pPr>
    </w:lvl>
    <w:lvl w:ilvl="3">
      <w:numFmt w:val="bullet"/>
      <w:lvlText w:val="•"/>
      <w:lvlJc w:val="left"/>
      <w:pPr>
        <w:ind w:left="1160" w:hanging="136"/>
      </w:pPr>
    </w:lvl>
    <w:lvl w:ilvl="4">
      <w:numFmt w:val="bullet"/>
      <w:lvlText w:val="•"/>
      <w:lvlJc w:val="left"/>
      <w:pPr>
        <w:ind w:left="1454" w:hanging="136"/>
      </w:pPr>
    </w:lvl>
    <w:lvl w:ilvl="5">
      <w:numFmt w:val="bullet"/>
      <w:lvlText w:val="•"/>
      <w:lvlJc w:val="left"/>
      <w:pPr>
        <w:ind w:left="1748" w:hanging="136"/>
      </w:pPr>
    </w:lvl>
    <w:lvl w:ilvl="6">
      <w:numFmt w:val="bullet"/>
      <w:lvlText w:val="•"/>
      <w:lvlJc w:val="left"/>
      <w:pPr>
        <w:ind w:left="2041" w:hanging="136"/>
      </w:pPr>
    </w:lvl>
    <w:lvl w:ilvl="7">
      <w:numFmt w:val="bullet"/>
      <w:lvlText w:val="•"/>
      <w:lvlJc w:val="left"/>
      <w:pPr>
        <w:ind w:left="2335" w:hanging="136"/>
      </w:pPr>
    </w:lvl>
    <w:lvl w:ilvl="8">
      <w:numFmt w:val="bullet"/>
      <w:lvlText w:val="•"/>
      <w:lvlJc w:val="left"/>
      <w:pPr>
        <w:ind w:left="2628" w:hanging="136"/>
      </w:pPr>
    </w:lvl>
  </w:abstractNum>
  <w:abstractNum w:abstractNumId="27" w15:restartNumberingAfterBreak="0">
    <w:nsid w:val="00000473"/>
    <w:multiLevelType w:val="multilevel"/>
    <w:tmpl w:val="000008F6"/>
    <w:lvl w:ilvl="0">
      <w:start w:val="1"/>
      <w:numFmt w:val="lowerRoman"/>
      <w:lvlText w:val="%1)"/>
      <w:lvlJc w:val="left"/>
      <w:pPr>
        <w:ind w:left="297" w:hanging="140"/>
      </w:pPr>
      <w:rPr>
        <w:rFonts w:cs="Times New Roman"/>
        <w:b w:val="0"/>
        <w:bCs w:val="0"/>
        <w:spacing w:val="-1"/>
        <w:w w:val="104"/>
      </w:rPr>
    </w:lvl>
    <w:lvl w:ilvl="1">
      <w:numFmt w:val="bullet"/>
      <w:lvlText w:val="•"/>
      <w:lvlJc w:val="left"/>
      <w:pPr>
        <w:ind w:left="591" w:hanging="140"/>
      </w:pPr>
    </w:lvl>
    <w:lvl w:ilvl="2">
      <w:numFmt w:val="bullet"/>
      <w:lvlText w:val="•"/>
      <w:lvlJc w:val="left"/>
      <w:pPr>
        <w:ind w:left="883" w:hanging="140"/>
      </w:pPr>
    </w:lvl>
    <w:lvl w:ilvl="3">
      <w:numFmt w:val="bullet"/>
      <w:lvlText w:val="•"/>
      <w:lvlJc w:val="left"/>
      <w:pPr>
        <w:ind w:left="1174" w:hanging="140"/>
      </w:pPr>
    </w:lvl>
    <w:lvl w:ilvl="4">
      <w:numFmt w:val="bullet"/>
      <w:lvlText w:val="•"/>
      <w:lvlJc w:val="left"/>
      <w:pPr>
        <w:ind w:left="1466" w:hanging="140"/>
      </w:pPr>
    </w:lvl>
    <w:lvl w:ilvl="5">
      <w:numFmt w:val="bullet"/>
      <w:lvlText w:val="•"/>
      <w:lvlJc w:val="left"/>
      <w:pPr>
        <w:ind w:left="1758" w:hanging="140"/>
      </w:pPr>
    </w:lvl>
    <w:lvl w:ilvl="6">
      <w:numFmt w:val="bullet"/>
      <w:lvlText w:val="•"/>
      <w:lvlJc w:val="left"/>
      <w:pPr>
        <w:ind w:left="2049" w:hanging="140"/>
      </w:pPr>
    </w:lvl>
    <w:lvl w:ilvl="7">
      <w:numFmt w:val="bullet"/>
      <w:lvlText w:val="•"/>
      <w:lvlJc w:val="left"/>
      <w:pPr>
        <w:ind w:left="2341" w:hanging="140"/>
      </w:pPr>
    </w:lvl>
    <w:lvl w:ilvl="8">
      <w:numFmt w:val="bullet"/>
      <w:lvlText w:val="•"/>
      <w:lvlJc w:val="left"/>
      <w:pPr>
        <w:ind w:left="2632" w:hanging="140"/>
      </w:pPr>
    </w:lvl>
  </w:abstractNum>
  <w:abstractNum w:abstractNumId="28" w15:restartNumberingAfterBreak="0">
    <w:nsid w:val="00000474"/>
    <w:multiLevelType w:val="multilevel"/>
    <w:tmpl w:val="000008F7"/>
    <w:lvl w:ilvl="0">
      <w:start w:val="1"/>
      <w:numFmt w:val="lowerLetter"/>
      <w:lvlText w:val="(%1)"/>
      <w:lvlJc w:val="left"/>
      <w:pPr>
        <w:ind w:left="2438" w:hanging="349"/>
      </w:pPr>
      <w:rPr>
        <w:rFonts w:ascii="Arial" w:hAnsi="Arial" w:cs="Arial"/>
        <w:b/>
        <w:bCs/>
        <w:color w:val="010101"/>
        <w:spacing w:val="-1"/>
        <w:w w:val="106"/>
        <w:sz w:val="19"/>
        <w:szCs w:val="19"/>
      </w:rPr>
    </w:lvl>
    <w:lvl w:ilvl="1">
      <w:numFmt w:val="bullet"/>
      <w:lvlText w:val="•"/>
      <w:lvlJc w:val="left"/>
      <w:pPr>
        <w:ind w:left="3259" w:hanging="349"/>
      </w:pPr>
    </w:lvl>
    <w:lvl w:ilvl="2">
      <w:numFmt w:val="bullet"/>
      <w:lvlText w:val="•"/>
      <w:lvlJc w:val="left"/>
      <w:pPr>
        <w:ind w:left="4078" w:hanging="349"/>
      </w:pPr>
    </w:lvl>
    <w:lvl w:ilvl="3">
      <w:numFmt w:val="bullet"/>
      <w:lvlText w:val="•"/>
      <w:lvlJc w:val="left"/>
      <w:pPr>
        <w:ind w:left="4897" w:hanging="349"/>
      </w:pPr>
    </w:lvl>
    <w:lvl w:ilvl="4">
      <w:numFmt w:val="bullet"/>
      <w:lvlText w:val="•"/>
      <w:lvlJc w:val="left"/>
      <w:pPr>
        <w:ind w:left="5716" w:hanging="349"/>
      </w:pPr>
    </w:lvl>
    <w:lvl w:ilvl="5">
      <w:numFmt w:val="bullet"/>
      <w:lvlText w:val="•"/>
      <w:lvlJc w:val="left"/>
      <w:pPr>
        <w:ind w:left="6536" w:hanging="349"/>
      </w:pPr>
    </w:lvl>
    <w:lvl w:ilvl="6">
      <w:numFmt w:val="bullet"/>
      <w:lvlText w:val="•"/>
      <w:lvlJc w:val="left"/>
      <w:pPr>
        <w:ind w:left="7355" w:hanging="349"/>
      </w:pPr>
    </w:lvl>
    <w:lvl w:ilvl="7">
      <w:numFmt w:val="bullet"/>
      <w:lvlText w:val="•"/>
      <w:lvlJc w:val="left"/>
      <w:pPr>
        <w:ind w:left="8174" w:hanging="349"/>
      </w:pPr>
    </w:lvl>
    <w:lvl w:ilvl="8">
      <w:numFmt w:val="bullet"/>
      <w:lvlText w:val="•"/>
      <w:lvlJc w:val="left"/>
      <w:pPr>
        <w:ind w:left="8993" w:hanging="349"/>
      </w:pPr>
    </w:lvl>
  </w:abstractNum>
  <w:abstractNum w:abstractNumId="29" w15:restartNumberingAfterBreak="0">
    <w:nsid w:val="00000478"/>
    <w:multiLevelType w:val="multilevel"/>
    <w:tmpl w:val="000008FB"/>
    <w:lvl w:ilvl="0">
      <w:start w:val="2"/>
      <w:numFmt w:val="lowerRoman"/>
      <w:lvlText w:val="(%1)"/>
      <w:lvlJc w:val="left"/>
      <w:pPr>
        <w:ind w:left="1106" w:hanging="403"/>
      </w:pPr>
      <w:rPr>
        <w:rFonts w:ascii="Times New Roman" w:hAnsi="Times New Roman" w:cs="Times New Roman"/>
        <w:b/>
        <w:bCs/>
        <w:color w:val="5B5B60"/>
        <w:spacing w:val="-1"/>
        <w:w w:val="102"/>
        <w:sz w:val="19"/>
        <w:szCs w:val="19"/>
      </w:rPr>
    </w:lvl>
    <w:lvl w:ilvl="1">
      <w:start w:val="2"/>
      <w:numFmt w:val="lowerRoman"/>
      <w:lvlText w:val="(%2)"/>
      <w:lvlJc w:val="left"/>
      <w:pPr>
        <w:ind w:left="2489" w:hanging="402"/>
      </w:pPr>
      <w:rPr>
        <w:rFonts w:cs="Times New Roman"/>
        <w:b w:val="0"/>
        <w:bCs w:val="0"/>
        <w:spacing w:val="-1"/>
        <w:w w:val="105"/>
      </w:rPr>
    </w:lvl>
    <w:lvl w:ilvl="2">
      <w:numFmt w:val="bullet"/>
      <w:lvlText w:val="•"/>
      <w:lvlJc w:val="left"/>
      <w:pPr>
        <w:ind w:left="3073" w:hanging="402"/>
      </w:pPr>
    </w:lvl>
    <w:lvl w:ilvl="3">
      <w:numFmt w:val="bullet"/>
      <w:lvlText w:val="•"/>
      <w:lvlJc w:val="left"/>
      <w:pPr>
        <w:ind w:left="3666" w:hanging="402"/>
      </w:pPr>
    </w:lvl>
    <w:lvl w:ilvl="4">
      <w:numFmt w:val="bullet"/>
      <w:lvlText w:val="•"/>
      <w:lvlJc w:val="left"/>
      <w:pPr>
        <w:ind w:left="4259" w:hanging="402"/>
      </w:pPr>
    </w:lvl>
    <w:lvl w:ilvl="5">
      <w:numFmt w:val="bullet"/>
      <w:lvlText w:val="•"/>
      <w:lvlJc w:val="left"/>
      <w:pPr>
        <w:ind w:left="4853" w:hanging="402"/>
      </w:pPr>
    </w:lvl>
    <w:lvl w:ilvl="6">
      <w:numFmt w:val="bullet"/>
      <w:lvlText w:val="•"/>
      <w:lvlJc w:val="left"/>
      <w:pPr>
        <w:ind w:left="5446" w:hanging="402"/>
      </w:pPr>
    </w:lvl>
    <w:lvl w:ilvl="7">
      <w:numFmt w:val="bullet"/>
      <w:lvlText w:val="•"/>
      <w:lvlJc w:val="left"/>
      <w:pPr>
        <w:ind w:left="6039" w:hanging="402"/>
      </w:pPr>
    </w:lvl>
    <w:lvl w:ilvl="8">
      <w:numFmt w:val="bullet"/>
      <w:lvlText w:val="•"/>
      <w:lvlJc w:val="left"/>
      <w:pPr>
        <w:ind w:left="6632" w:hanging="402"/>
      </w:pPr>
    </w:lvl>
  </w:abstractNum>
  <w:abstractNum w:abstractNumId="30" w15:restartNumberingAfterBreak="0">
    <w:nsid w:val="00000479"/>
    <w:multiLevelType w:val="multilevel"/>
    <w:tmpl w:val="000008FC"/>
    <w:lvl w:ilvl="0">
      <w:start w:val="1"/>
      <w:numFmt w:val="lowerLetter"/>
      <w:lvlText w:val="(%1)"/>
      <w:lvlJc w:val="left"/>
      <w:pPr>
        <w:ind w:left="2742" w:hanging="348"/>
      </w:pPr>
      <w:rPr>
        <w:rFonts w:ascii="Arial" w:hAnsi="Arial" w:cs="Arial"/>
        <w:b/>
        <w:bCs/>
        <w:color w:val="010101"/>
        <w:spacing w:val="-1"/>
        <w:w w:val="106"/>
        <w:sz w:val="19"/>
        <w:szCs w:val="19"/>
      </w:rPr>
    </w:lvl>
    <w:lvl w:ilvl="1">
      <w:start w:val="1"/>
      <w:numFmt w:val="lowerRoman"/>
      <w:lvlText w:val="(%2)"/>
      <w:lvlJc w:val="left"/>
      <w:pPr>
        <w:ind w:left="3184" w:hanging="461"/>
      </w:pPr>
      <w:rPr>
        <w:rFonts w:ascii="Arial" w:hAnsi="Arial" w:cs="Arial"/>
        <w:b/>
        <w:bCs/>
        <w:color w:val="010101"/>
        <w:spacing w:val="-1"/>
        <w:w w:val="106"/>
        <w:sz w:val="19"/>
        <w:szCs w:val="19"/>
      </w:rPr>
    </w:lvl>
    <w:lvl w:ilvl="2">
      <w:numFmt w:val="bullet"/>
      <w:lvlText w:val="•"/>
      <w:lvlJc w:val="left"/>
      <w:pPr>
        <w:ind w:left="4021" w:hanging="461"/>
      </w:pPr>
    </w:lvl>
    <w:lvl w:ilvl="3">
      <w:numFmt w:val="bullet"/>
      <w:lvlText w:val="•"/>
      <w:lvlJc w:val="left"/>
      <w:pPr>
        <w:ind w:left="4862" w:hanging="461"/>
      </w:pPr>
    </w:lvl>
    <w:lvl w:ilvl="4">
      <w:numFmt w:val="bullet"/>
      <w:lvlText w:val="•"/>
      <w:lvlJc w:val="left"/>
      <w:pPr>
        <w:ind w:left="5704" w:hanging="461"/>
      </w:pPr>
    </w:lvl>
    <w:lvl w:ilvl="5">
      <w:numFmt w:val="bullet"/>
      <w:lvlText w:val="•"/>
      <w:lvlJc w:val="left"/>
      <w:pPr>
        <w:ind w:left="6545" w:hanging="461"/>
      </w:pPr>
    </w:lvl>
    <w:lvl w:ilvl="6">
      <w:numFmt w:val="bullet"/>
      <w:lvlText w:val="•"/>
      <w:lvlJc w:val="left"/>
      <w:pPr>
        <w:ind w:left="7386" w:hanging="461"/>
      </w:pPr>
    </w:lvl>
    <w:lvl w:ilvl="7">
      <w:numFmt w:val="bullet"/>
      <w:lvlText w:val="•"/>
      <w:lvlJc w:val="left"/>
      <w:pPr>
        <w:ind w:left="8228" w:hanging="461"/>
      </w:pPr>
    </w:lvl>
    <w:lvl w:ilvl="8">
      <w:numFmt w:val="bullet"/>
      <w:lvlText w:val="•"/>
      <w:lvlJc w:val="left"/>
      <w:pPr>
        <w:ind w:left="9069" w:hanging="461"/>
      </w:pPr>
    </w:lvl>
  </w:abstractNum>
  <w:abstractNum w:abstractNumId="31" w15:restartNumberingAfterBreak="0">
    <w:nsid w:val="0000047A"/>
    <w:multiLevelType w:val="multilevel"/>
    <w:tmpl w:val="000008FD"/>
    <w:lvl w:ilvl="0">
      <w:start w:val="1"/>
      <w:numFmt w:val="lowerLetter"/>
      <w:lvlText w:val="(%1)"/>
      <w:lvlJc w:val="left"/>
      <w:pPr>
        <w:ind w:left="1314" w:hanging="353"/>
      </w:pPr>
      <w:rPr>
        <w:rFonts w:cs="Times New Roman"/>
        <w:b/>
        <w:bCs/>
        <w:spacing w:val="-1"/>
        <w:w w:val="109"/>
      </w:rPr>
    </w:lvl>
    <w:lvl w:ilvl="1">
      <w:numFmt w:val="bullet"/>
      <w:lvlText w:val="•"/>
      <w:lvlJc w:val="left"/>
      <w:pPr>
        <w:ind w:left="2025" w:hanging="353"/>
      </w:pPr>
    </w:lvl>
    <w:lvl w:ilvl="2">
      <w:numFmt w:val="bullet"/>
      <w:lvlText w:val="•"/>
      <w:lvlJc w:val="left"/>
      <w:pPr>
        <w:ind w:left="2730" w:hanging="353"/>
      </w:pPr>
    </w:lvl>
    <w:lvl w:ilvl="3">
      <w:numFmt w:val="bullet"/>
      <w:lvlText w:val="•"/>
      <w:lvlJc w:val="left"/>
      <w:pPr>
        <w:ind w:left="3436" w:hanging="353"/>
      </w:pPr>
    </w:lvl>
    <w:lvl w:ilvl="4">
      <w:numFmt w:val="bullet"/>
      <w:lvlText w:val="•"/>
      <w:lvlJc w:val="left"/>
      <w:pPr>
        <w:ind w:left="4141" w:hanging="353"/>
      </w:pPr>
    </w:lvl>
    <w:lvl w:ilvl="5">
      <w:numFmt w:val="bullet"/>
      <w:lvlText w:val="•"/>
      <w:lvlJc w:val="left"/>
      <w:pPr>
        <w:ind w:left="4847" w:hanging="353"/>
      </w:pPr>
    </w:lvl>
    <w:lvl w:ilvl="6">
      <w:numFmt w:val="bullet"/>
      <w:lvlText w:val="•"/>
      <w:lvlJc w:val="left"/>
      <w:pPr>
        <w:ind w:left="5552" w:hanging="353"/>
      </w:pPr>
    </w:lvl>
    <w:lvl w:ilvl="7">
      <w:numFmt w:val="bullet"/>
      <w:lvlText w:val="•"/>
      <w:lvlJc w:val="left"/>
      <w:pPr>
        <w:ind w:left="6258" w:hanging="353"/>
      </w:pPr>
    </w:lvl>
    <w:lvl w:ilvl="8">
      <w:numFmt w:val="bullet"/>
      <w:lvlText w:val="•"/>
      <w:lvlJc w:val="left"/>
      <w:pPr>
        <w:ind w:left="6963" w:hanging="353"/>
      </w:pPr>
    </w:lvl>
  </w:abstractNum>
  <w:abstractNum w:abstractNumId="32" w15:restartNumberingAfterBreak="0">
    <w:nsid w:val="0000047B"/>
    <w:multiLevelType w:val="multilevel"/>
    <w:tmpl w:val="000008FE"/>
    <w:lvl w:ilvl="0">
      <w:start w:val="1"/>
      <w:numFmt w:val="lowerLetter"/>
      <w:lvlText w:val="(%1)"/>
      <w:lvlJc w:val="left"/>
      <w:pPr>
        <w:ind w:left="1315" w:hanging="349"/>
      </w:pPr>
      <w:rPr>
        <w:rFonts w:ascii="Arial" w:hAnsi="Arial" w:cs="Arial"/>
        <w:b/>
        <w:bCs/>
        <w:color w:val="030303"/>
        <w:spacing w:val="-1"/>
        <w:w w:val="106"/>
        <w:sz w:val="19"/>
        <w:szCs w:val="19"/>
      </w:rPr>
    </w:lvl>
    <w:lvl w:ilvl="1">
      <w:start w:val="1"/>
      <w:numFmt w:val="lowerLetter"/>
      <w:lvlText w:val="(%2)"/>
      <w:lvlJc w:val="left"/>
      <w:pPr>
        <w:ind w:left="2083" w:hanging="347"/>
      </w:pPr>
      <w:rPr>
        <w:rFonts w:cs="Times New Roman"/>
        <w:b/>
        <w:bCs/>
        <w:spacing w:val="-1"/>
        <w:w w:val="104"/>
      </w:rPr>
    </w:lvl>
    <w:lvl w:ilvl="2">
      <w:start w:val="2"/>
      <w:numFmt w:val="lowerLetter"/>
      <w:lvlText w:val="(%3)"/>
      <w:lvlJc w:val="left"/>
      <w:pPr>
        <w:ind w:left="2080" w:hanging="277"/>
      </w:pPr>
      <w:rPr>
        <w:rFonts w:ascii="Times New Roman" w:hAnsi="Times New Roman" w:cs="Times New Roman"/>
        <w:b w:val="0"/>
        <w:bCs w:val="0"/>
        <w:color w:val="3B4B62"/>
        <w:w w:val="103"/>
        <w:sz w:val="15"/>
        <w:szCs w:val="15"/>
      </w:rPr>
    </w:lvl>
    <w:lvl w:ilvl="3">
      <w:start w:val="1"/>
      <w:numFmt w:val="upperRoman"/>
      <w:lvlText w:val="(%4)"/>
      <w:lvlJc w:val="left"/>
      <w:pPr>
        <w:ind w:left="2558" w:hanging="236"/>
      </w:pPr>
      <w:rPr>
        <w:rFonts w:ascii="Arial" w:hAnsi="Arial" w:cs="Arial"/>
        <w:b w:val="0"/>
        <w:bCs w:val="0"/>
        <w:color w:val="3B4B62"/>
        <w:spacing w:val="-1"/>
        <w:w w:val="95"/>
        <w:sz w:val="17"/>
        <w:szCs w:val="17"/>
      </w:rPr>
    </w:lvl>
    <w:lvl w:ilvl="4">
      <w:numFmt w:val="bullet"/>
      <w:lvlText w:val="•"/>
      <w:lvlJc w:val="left"/>
      <w:pPr>
        <w:ind w:left="3883" w:hanging="236"/>
      </w:pPr>
    </w:lvl>
    <w:lvl w:ilvl="5">
      <w:numFmt w:val="bullet"/>
      <w:lvlText w:val="•"/>
      <w:lvlJc w:val="left"/>
      <w:pPr>
        <w:ind w:left="4545" w:hanging="236"/>
      </w:pPr>
    </w:lvl>
    <w:lvl w:ilvl="6">
      <w:numFmt w:val="bullet"/>
      <w:lvlText w:val="•"/>
      <w:lvlJc w:val="left"/>
      <w:pPr>
        <w:ind w:left="5207" w:hanging="236"/>
      </w:pPr>
    </w:lvl>
    <w:lvl w:ilvl="7">
      <w:numFmt w:val="bullet"/>
      <w:lvlText w:val="•"/>
      <w:lvlJc w:val="left"/>
      <w:pPr>
        <w:ind w:left="5869" w:hanging="236"/>
      </w:pPr>
    </w:lvl>
    <w:lvl w:ilvl="8">
      <w:numFmt w:val="bullet"/>
      <w:lvlText w:val="•"/>
      <w:lvlJc w:val="left"/>
      <w:pPr>
        <w:ind w:left="6530" w:hanging="236"/>
      </w:pPr>
    </w:lvl>
  </w:abstractNum>
  <w:abstractNum w:abstractNumId="33" w15:restartNumberingAfterBreak="0">
    <w:nsid w:val="035F0F25"/>
    <w:multiLevelType w:val="hybridMultilevel"/>
    <w:tmpl w:val="63784EB0"/>
    <w:lvl w:ilvl="0" w:tplc="075E0F78">
      <w:numFmt w:val="bullet"/>
      <w:lvlText w:val=""/>
      <w:lvlJc w:val="left"/>
      <w:pPr>
        <w:ind w:left="1200" w:hanging="360"/>
      </w:pPr>
      <w:rPr>
        <w:rFonts w:ascii="Symbol" w:eastAsia="Symbol" w:hAnsi="Symbol" w:cs="Symbol" w:hint="default"/>
        <w:color w:val="012D6D"/>
        <w:w w:val="98"/>
        <w:sz w:val="20"/>
        <w:szCs w:val="20"/>
        <w:lang w:val="en-ZA" w:eastAsia="en-US" w:bidi="ar-SA"/>
      </w:rPr>
    </w:lvl>
    <w:lvl w:ilvl="1" w:tplc="D9BEDCE4">
      <w:numFmt w:val="bullet"/>
      <w:lvlText w:val="•"/>
      <w:lvlJc w:val="left"/>
      <w:pPr>
        <w:ind w:left="2126" w:hanging="360"/>
      </w:pPr>
      <w:rPr>
        <w:rFonts w:hint="default"/>
        <w:lang w:val="en-ZA" w:eastAsia="en-US" w:bidi="ar-SA"/>
      </w:rPr>
    </w:lvl>
    <w:lvl w:ilvl="2" w:tplc="D1DA4A20">
      <w:numFmt w:val="bullet"/>
      <w:lvlText w:val="•"/>
      <w:lvlJc w:val="left"/>
      <w:pPr>
        <w:ind w:left="3052" w:hanging="360"/>
      </w:pPr>
      <w:rPr>
        <w:rFonts w:hint="default"/>
        <w:lang w:val="en-ZA" w:eastAsia="en-US" w:bidi="ar-SA"/>
      </w:rPr>
    </w:lvl>
    <w:lvl w:ilvl="3" w:tplc="2FECD6A0">
      <w:numFmt w:val="bullet"/>
      <w:lvlText w:val="•"/>
      <w:lvlJc w:val="left"/>
      <w:pPr>
        <w:ind w:left="3978" w:hanging="360"/>
      </w:pPr>
      <w:rPr>
        <w:rFonts w:hint="default"/>
        <w:lang w:val="en-ZA" w:eastAsia="en-US" w:bidi="ar-SA"/>
      </w:rPr>
    </w:lvl>
    <w:lvl w:ilvl="4" w:tplc="5074F42C">
      <w:numFmt w:val="bullet"/>
      <w:lvlText w:val="•"/>
      <w:lvlJc w:val="left"/>
      <w:pPr>
        <w:ind w:left="4904" w:hanging="360"/>
      </w:pPr>
      <w:rPr>
        <w:rFonts w:hint="default"/>
        <w:lang w:val="en-ZA" w:eastAsia="en-US" w:bidi="ar-SA"/>
      </w:rPr>
    </w:lvl>
    <w:lvl w:ilvl="5" w:tplc="C5CC9524">
      <w:numFmt w:val="bullet"/>
      <w:lvlText w:val="•"/>
      <w:lvlJc w:val="left"/>
      <w:pPr>
        <w:ind w:left="5830" w:hanging="360"/>
      </w:pPr>
      <w:rPr>
        <w:rFonts w:hint="default"/>
        <w:lang w:val="en-ZA" w:eastAsia="en-US" w:bidi="ar-SA"/>
      </w:rPr>
    </w:lvl>
    <w:lvl w:ilvl="6" w:tplc="FD6A7762">
      <w:numFmt w:val="bullet"/>
      <w:lvlText w:val="•"/>
      <w:lvlJc w:val="left"/>
      <w:pPr>
        <w:ind w:left="6756" w:hanging="360"/>
      </w:pPr>
      <w:rPr>
        <w:rFonts w:hint="default"/>
        <w:lang w:val="en-ZA" w:eastAsia="en-US" w:bidi="ar-SA"/>
      </w:rPr>
    </w:lvl>
    <w:lvl w:ilvl="7" w:tplc="6F882102">
      <w:numFmt w:val="bullet"/>
      <w:lvlText w:val="•"/>
      <w:lvlJc w:val="left"/>
      <w:pPr>
        <w:ind w:left="7682" w:hanging="360"/>
      </w:pPr>
      <w:rPr>
        <w:rFonts w:hint="default"/>
        <w:lang w:val="en-ZA" w:eastAsia="en-US" w:bidi="ar-SA"/>
      </w:rPr>
    </w:lvl>
    <w:lvl w:ilvl="8" w:tplc="C0946FA6">
      <w:numFmt w:val="bullet"/>
      <w:lvlText w:val="•"/>
      <w:lvlJc w:val="left"/>
      <w:pPr>
        <w:ind w:left="8608" w:hanging="360"/>
      </w:pPr>
      <w:rPr>
        <w:rFonts w:hint="default"/>
        <w:lang w:val="en-ZA" w:eastAsia="en-US" w:bidi="ar-SA"/>
      </w:rPr>
    </w:lvl>
  </w:abstractNum>
  <w:abstractNum w:abstractNumId="34" w15:restartNumberingAfterBreak="0">
    <w:nsid w:val="1D730E53"/>
    <w:multiLevelType w:val="hybridMultilevel"/>
    <w:tmpl w:val="8620E4D2"/>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35" w15:restartNumberingAfterBreak="0">
    <w:nsid w:val="2169721F"/>
    <w:multiLevelType w:val="hybridMultilevel"/>
    <w:tmpl w:val="A58A1D8A"/>
    <w:lvl w:ilvl="0" w:tplc="91EEE9AA">
      <w:start w:val="2"/>
      <w:numFmt w:val="lowerLetter"/>
      <w:lvlText w:val="(%1)"/>
      <w:lvlJc w:val="left"/>
      <w:pPr>
        <w:ind w:left="480" w:hanging="328"/>
      </w:pPr>
      <w:rPr>
        <w:rFonts w:ascii="Tahoma" w:eastAsia="Tahoma" w:hAnsi="Tahoma" w:cs="Tahoma" w:hint="default"/>
        <w:color w:val="1F1F1F"/>
        <w:spacing w:val="-11"/>
        <w:w w:val="97"/>
        <w:sz w:val="20"/>
        <w:szCs w:val="20"/>
        <w:lang w:val="en-ZA" w:eastAsia="en-US" w:bidi="ar-SA"/>
      </w:rPr>
    </w:lvl>
    <w:lvl w:ilvl="1" w:tplc="D4A8C56C">
      <w:start w:val="1"/>
      <w:numFmt w:val="upperRoman"/>
      <w:lvlText w:val="(%2)"/>
      <w:lvlJc w:val="left"/>
      <w:pPr>
        <w:ind w:left="772" w:hanging="292"/>
      </w:pPr>
      <w:rPr>
        <w:rFonts w:ascii="Tahoma" w:eastAsia="Tahoma" w:hAnsi="Tahoma" w:cs="Tahoma" w:hint="default"/>
        <w:color w:val="1F1F1F"/>
        <w:spacing w:val="-11"/>
        <w:w w:val="97"/>
        <w:sz w:val="20"/>
        <w:szCs w:val="20"/>
        <w:lang w:val="en-ZA" w:eastAsia="en-US" w:bidi="ar-SA"/>
      </w:rPr>
    </w:lvl>
    <w:lvl w:ilvl="2" w:tplc="6C1E3806">
      <w:start w:val="1"/>
      <w:numFmt w:val="lowerLetter"/>
      <w:lvlText w:val="(%3)"/>
      <w:lvlJc w:val="left"/>
      <w:pPr>
        <w:ind w:left="800" w:hanging="320"/>
      </w:pPr>
      <w:rPr>
        <w:rFonts w:ascii="Tahoma" w:eastAsia="Tahoma" w:hAnsi="Tahoma" w:cs="Tahoma" w:hint="default"/>
        <w:spacing w:val="-7"/>
        <w:w w:val="97"/>
        <w:sz w:val="20"/>
        <w:szCs w:val="20"/>
        <w:lang w:val="en-ZA" w:eastAsia="en-US" w:bidi="ar-SA"/>
      </w:rPr>
    </w:lvl>
    <w:lvl w:ilvl="3" w:tplc="9D4C0F66">
      <w:numFmt w:val="bullet"/>
      <w:lvlText w:val="•"/>
      <w:lvlJc w:val="left"/>
      <w:pPr>
        <w:ind w:left="2007" w:hanging="320"/>
      </w:pPr>
      <w:rPr>
        <w:rFonts w:hint="default"/>
        <w:lang w:val="en-ZA" w:eastAsia="en-US" w:bidi="ar-SA"/>
      </w:rPr>
    </w:lvl>
    <w:lvl w:ilvl="4" w:tplc="F752D076">
      <w:numFmt w:val="bullet"/>
      <w:lvlText w:val="•"/>
      <w:lvlJc w:val="left"/>
      <w:pPr>
        <w:ind w:left="3215" w:hanging="320"/>
      </w:pPr>
      <w:rPr>
        <w:rFonts w:hint="default"/>
        <w:lang w:val="en-ZA" w:eastAsia="en-US" w:bidi="ar-SA"/>
      </w:rPr>
    </w:lvl>
    <w:lvl w:ilvl="5" w:tplc="E74A8D38">
      <w:numFmt w:val="bullet"/>
      <w:lvlText w:val="•"/>
      <w:lvlJc w:val="left"/>
      <w:pPr>
        <w:ind w:left="4422" w:hanging="320"/>
      </w:pPr>
      <w:rPr>
        <w:rFonts w:hint="default"/>
        <w:lang w:val="en-ZA" w:eastAsia="en-US" w:bidi="ar-SA"/>
      </w:rPr>
    </w:lvl>
    <w:lvl w:ilvl="6" w:tplc="1CC892B2">
      <w:numFmt w:val="bullet"/>
      <w:lvlText w:val="•"/>
      <w:lvlJc w:val="left"/>
      <w:pPr>
        <w:ind w:left="5630" w:hanging="320"/>
      </w:pPr>
      <w:rPr>
        <w:rFonts w:hint="default"/>
        <w:lang w:val="en-ZA" w:eastAsia="en-US" w:bidi="ar-SA"/>
      </w:rPr>
    </w:lvl>
    <w:lvl w:ilvl="7" w:tplc="349A7A68">
      <w:numFmt w:val="bullet"/>
      <w:lvlText w:val="•"/>
      <w:lvlJc w:val="left"/>
      <w:pPr>
        <w:ind w:left="6837" w:hanging="320"/>
      </w:pPr>
      <w:rPr>
        <w:rFonts w:hint="default"/>
        <w:lang w:val="en-ZA" w:eastAsia="en-US" w:bidi="ar-SA"/>
      </w:rPr>
    </w:lvl>
    <w:lvl w:ilvl="8" w:tplc="4D4E0914">
      <w:numFmt w:val="bullet"/>
      <w:lvlText w:val="•"/>
      <w:lvlJc w:val="left"/>
      <w:pPr>
        <w:ind w:left="8045" w:hanging="320"/>
      </w:pPr>
      <w:rPr>
        <w:rFonts w:hint="default"/>
        <w:lang w:val="en-ZA" w:eastAsia="en-US" w:bidi="ar-SA"/>
      </w:rPr>
    </w:lvl>
  </w:abstractNum>
  <w:abstractNum w:abstractNumId="36" w15:restartNumberingAfterBreak="0">
    <w:nsid w:val="269854EC"/>
    <w:multiLevelType w:val="hybridMultilevel"/>
    <w:tmpl w:val="4CC80286"/>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37" w15:restartNumberingAfterBreak="0">
    <w:nsid w:val="288957BB"/>
    <w:multiLevelType w:val="hybridMultilevel"/>
    <w:tmpl w:val="2B22FEB2"/>
    <w:lvl w:ilvl="0" w:tplc="1C090001">
      <w:start w:val="1"/>
      <w:numFmt w:val="bullet"/>
      <w:lvlText w:val=""/>
      <w:lvlJc w:val="left"/>
      <w:pPr>
        <w:ind w:left="864" w:hanging="360"/>
      </w:pPr>
      <w:rPr>
        <w:rFonts w:ascii="Symbol" w:hAnsi="Symbol" w:hint="default"/>
        <w:w w:val="98"/>
        <w:lang w:val="en-ZA" w:eastAsia="en-US" w:bidi="ar-SA"/>
      </w:rPr>
    </w:lvl>
    <w:lvl w:ilvl="1" w:tplc="9FCCC4BC">
      <w:numFmt w:val="bullet"/>
      <w:lvlText w:val="•"/>
      <w:lvlJc w:val="left"/>
      <w:pPr>
        <w:ind w:left="1820" w:hanging="360"/>
      </w:pPr>
      <w:rPr>
        <w:rFonts w:hint="default"/>
        <w:lang w:val="en-ZA" w:eastAsia="en-US" w:bidi="ar-SA"/>
      </w:rPr>
    </w:lvl>
    <w:lvl w:ilvl="2" w:tplc="DC88C90E">
      <w:numFmt w:val="bullet"/>
      <w:lvlText w:val="•"/>
      <w:lvlJc w:val="left"/>
      <w:pPr>
        <w:ind w:left="2780" w:hanging="360"/>
      </w:pPr>
      <w:rPr>
        <w:rFonts w:hint="default"/>
        <w:lang w:val="en-ZA" w:eastAsia="en-US" w:bidi="ar-SA"/>
      </w:rPr>
    </w:lvl>
    <w:lvl w:ilvl="3" w:tplc="B704CD58">
      <w:numFmt w:val="bullet"/>
      <w:lvlText w:val="•"/>
      <w:lvlJc w:val="left"/>
      <w:pPr>
        <w:ind w:left="3740" w:hanging="360"/>
      </w:pPr>
      <w:rPr>
        <w:rFonts w:hint="default"/>
        <w:lang w:val="en-ZA" w:eastAsia="en-US" w:bidi="ar-SA"/>
      </w:rPr>
    </w:lvl>
    <w:lvl w:ilvl="4" w:tplc="1EBC8ED4">
      <w:numFmt w:val="bullet"/>
      <w:lvlText w:val="•"/>
      <w:lvlJc w:val="left"/>
      <w:pPr>
        <w:ind w:left="4700" w:hanging="360"/>
      </w:pPr>
      <w:rPr>
        <w:rFonts w:hint="default"/>
        <w:lang w:val="en-ZA" w:eastAsia="en-US" w:bidi="ar-SA"/>
      </w:rPr>
    </w:lvl>
    <w:lvl w:ilvl="5" w:tplc="C26AE1B4">
      <w:numFmt w:val="bullet"/>
      <w:lvlText w:val="•"/>
      <w:lvlJc w:val="left"/>
      <w:pPr>
        <w:ind w:left="5660" w:hanging="360"/>
      </w:pPr>
      <w:rPr>
        <w:rFonts w:hint="default"/>
        <w:lang w:val="en-ZA" w:eastAsia="en-US" w:bidi="ar-SA"/>
      </w:rPr>
    </w:lvl>
    <w:lvl w:ilvl="6" w:tplc="50761C48">
      <w:numFmt w:val="bullet"/>
      <w:lvlText w:val="•"/>
      <w:lvlJc w:val="left"/>
      <w:pPr>
        <w:ind w:left="6620" w:hanging="360"/>
      </w:pPr>
      <w:rPr>
        <w:rFonts w:hint="default"/>
        <w:lang w:val="en-ZA" w:eastAsia="en-US" w:bidi="ar-SA"/>
      </w:rPr>
    </w:lvl>
    <w:lvl w:ilvl="7" w:tplc="373441AA">
      <w:numFmt w:val="bullet"/>
      <w:lvlText w:val="•"/>
      <w:lvlJc w:val="left"/>
      <w:pPr>
        <w:ind w:left="7580" w:hanging="360"/>
      </w:pPr>
      <w:rPr>
        <w:rFonts w:hint="default"/>
        <w:lang w:val="en-ZA" w:eastAsia="en-US" w:bidi="ar-SA"/>
      </w:rPr>
    </w:lvl>
    <w:lvl w:ilvl="8" w:tplc="63F41746">
      <w:numFmt w:val="bullet"/>
      <w:lvlText w:val="•"/>
      <w:lvlJc w:val="left"/>
      <w:pPr>
        <w:ind w:left="8540" w:hanging="360"/>
      </w:pPr>
      <w:rPr>
        <w:rFonts w:hint="default"/>
        <w:lang w:val="en-ZA" w:eastAsia="en-US" w:bidi="ar-SA"/>
      </w:rPr>
    </w:lvl>
  </w:abstractNum>
  <w:abstractNum w:abstractNumId="38" w15:restartNumberingAfterBreak="0">
    <w:nsid w:val="32774E77"/>
    <w:multiLevelType w:val="multilevel"/>
    <w:tmpl w:val="9E12AD2E"/>
    <w:lvl w:ilvl="0">
      <w:start w:val="1"/>
      <w:numFmt w:val="bullet"/>
      <w:lvlText w:val=""/>
      <w:lvlJc w:val="left"/>
      <w:pPr>
        <w:ind w:left="1391" w:hanging="353"/>
      </w:pPr>
      <w:rPr>
        <w:rFonts w:ascii="Symbol" w:hAnsi="Symbol" w:hint="default"/>
        <w:b/>
        <w:bCs/>
        <w:spacing w:val="-1"/>
        <w:w w:val="106"/>
      </w:rPr>
    </w:lvl>
    <w:lvl w:ilvl="1">
      <w:numFmt w:val="bullet"/>
      <w:lvlText w:val="•"/>
      <w:lvlJc w:val="left"/>
      <w:pPr>
        <w:ind w:left="2193" w:hanging="353"/>
      </w:pPr>
    </w:lvl>
    <w:lvl w:ilvl="2">
      <w:numFmt w:val="bullet"/>
      <w:lvlText w:val="•"/>
      <w:lvlJc w:val="left"/>
      <w:pPr>
        <w:ind w:left="2987" w:hanging="353"/>
      </w:pPr>
    </w:lvl>
    <w:lvl w:ilvl="3">
      <w:numFmt w:val="bullet"/>
      <w:lvlText w:val="•"/>
      <w:lvlJc w:val="left"/>
      <w:pPr>
        <w:ind w:left="3781" w:hanging="353"/>
      </w:pPr>
    </w:lvl>
    <w:lvl w:ilvl="4">
      <w:numFmt w:val="bullet"/>
      <w:lvlText w:val="•"/>
      <w:lvlJc w:val="left"/>
      <w:pPr>
        <w:ind w:left="4575" w:hanging="353"/>
      </w:pPr>
    </w:lvl>
    <w:lvl w:ilvl="5">
      <w:numFmt w:val="bullet"/>
      <w:lvlText w:val="•"/>
      <w:lvlJc w:val="left"/>
      <w:pPr>
        <w:ind w:left="5369" w:hanging="353"/>
      </w:pPr>
    </w:lvl>
    <w:lvl w:ilvl="6">
      <w:numFmt w:val="bullet"/>
      <w:lvlText w:val="•"/>
      <w:lvlJc w:val="left"/>
      <w:pPr>
        <w:ind w:left="6163" w:hanging="353"/>
      </w:pPr>
    </w:lvl>
    <w:lvl w:ilvl="7">
      <w:numFmt w:val="bullet"/>
      <w:lvlText w:val="•"/>
      <w:lvlJc w:val="left"/>
      <w:pPr>
        <w:ind w:left="6956" w:hanging="353"/>
      </w:pPr>
    </w:lvl>
    <w:lvl w:ilvl="8">
      <w:numFmt w:val="bullet"/>
      <w:lvlText w:val="•"/>
      <w:lvlJc w:val="left"/>
      <w:pPr>
        <w:ind w:left="7750" w:hanging="353"/>
      </w:pPr>
    </w:lvl>
  </w:abstractNum>
  <w:abstractNum w:abstractNumId="39" w15:restartNumberingAfterBreak="0">
    <w:nsid w:val="35CA4BA6"/>
    <w:multiLevelType w:val="hybridMultilevel"/>
    <w:tmpl w:val="866AF2DC"/>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40" w15:restartNumberingAfterBreak="0">
    <w:nsid w:val="4138512F"/>
    <w:multiLevelType w:val="hybridMultilevel"/>
    <w:tmpl w:val="6B38D650"/>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41" w15:restartNumberingAfterBreak="0">
    <w:nsid w:val="414A6EC2"/>
    <w:multiLevelType w:val="hybridMultilevel"/>
    <w:tmpl w:val="9AF64BC6"/>
    <w:lvl w:ilvl="0" w:tplc="619E4156">
      <w:start w:val="1"/>
      <w:numFmt w:val="decimal"/>
      <w:lvlText w:val="%1."/>
      <w:lvlJc w:val="left"/>
      <w:pPr>
        <w:ind w:left="856" w:hanging="224"/>
      </w:pPr>
      <w:rPr>
        <w:rFonts w:ascii="Arial" w:eastAsia="Arial" w:hAnsi="Arial" w:cs="Arial" w:hint="default"/>
        <w:spacing w:val="-24"/>
        <w:w w:val="95"/>
        <w:sz w:val="18"/>
        <w:szCs w:val="18"/>
        <w:lang w:val="en-ZA" w:eastAsia="en-US" w:bidi="ar-SA"/>
      </w:rPr>
    </w:lvl>
    <w:lvl w:ilvl="1" w:tplc="12162DE8">
      <w:numFmt w:val="bullet"/>
      <w:lvlText w:val=""/>
      <w:lvlJc w:val="left"/>
      <w:pPr>
        <w:ind w:left="1200" w:hanging="360"/>
      </w:pPr>
      <w:rPr>
        <w:rFonts w:ascii="Symbol" w:eastAsia="Symbol" w:hAnsi="Symbol" w:cs="Symbol" w:hint="default"/>
        <w:w w:val="98"/>
        <w:sz w:val="20"/>
        <w:szCs w:val="20"/>
        <w:lang w:val="en-ZA" w:eastAsia="en-US" w:bidi="ar-SA"/>
      </w:rPr>
    </w:lvl>
    <w:lvl w:ilvl="2" w:tplc="6F521624">
      <w:numFmt w:val="bullet"/>
      <w:lvlText w:val="•"/>
      <w:lvlJc w:val="left"/>
      <w:pPr>
        <w:ind w:left="2228" w:hanging="360"/>
      </w:pPr>
      <w:rPr>
        <w:rFonts w:hint="default"/>
        <w:lang w:val="en-ZA" w:eastAsia="en-US" w:bidi="ar-SA"/>
      </w:rPr>
    </w:lvl>
    <w:lvl w:ilvl="3" w:tplc="C494E606">
      <w:numFmt w:val="bullet"/>
      <w:lvlText w:val="•"/>
      <w:lvlJc w:val="left"/>
      <w:pPr>
        <w:ind w:left="3257" w:hanging="360"/>
      </w:pPr>
      <w:rPr>
        <w:rFonts w:hint="default"/>
        <w:lang w:val="en-ZA" w:eastAsia="en-US" w:bidi="ar-SA"/>
      </w:rPr>
    </w:lvl>
    <w:lvl w:ilvl="4" w:tplc="0FFA6A2E">
      <w:numFmt w:val="bullet"/>
      <w:lvlText w:val="•"/>
      <w:lvlJc w:val="left"/>
      <w:pPr>
        <w:ind w:left="4286" w:hanging="360"/>
      </w:pPr>
      <w:rPr>
        <w:rFonts w:hint="default"/>
        <w:lang w:val="en-ZA" w:eastAsia="en-US" w:bidi="ar-SA"/>
      </w:rPr>
    </w:lvl>
    <w:lvl w:ilvl="5" w:tplc="D92C232A">
      <w:numFmt w:val="bullet"/>
      <w:lvlText w:val="•"/>
      <w:lvlJc w:val="left"/>
      <w:pPr>
        <w:ind w:left="5315" w:hanging="360"/>
      </w:pPr>
      <w:rPr>
        <w:rFonts w:hint="default"/>
        <w:lang w:val="en-ZA" w:eastAsia="en-US" w:bidi="ar-SA"/>
      </w:rPr>
    </w:lvl>
    <w:lvl w:ilvl="6" w:tplc="50AA0100">
      <w:numFmt w:val="bullet"/>
      <w:lvlText w:val="•"/>
      <w:lvlJc w:val="left"/>
      <w:pPr>
        <w:ind w:left="6344" w:hanging="360"/>
      </w:pPr>
      <w:rPr>
        <w:rFonts w:hint="default"/>
        <w:lang w:val="en-ZA" w:eastAsia="en-US" w:bidi="ar-SA"/>
      </w:rPr>
    </w:lvl>
    <w:lvl w:ilvl="7" w:tplc="D276B26C">
      <w:numFmt w:val="bullet"/>
      <w:lvlText w:val="•"/>
      <w:lvlJc w:val="left"/>
      <w:pPr>
        <w:ind w:left="7373" w:hanging="360"/>
      </w:pPr>
      <w:rPr>
        <w:rFonts w:hint="default"/>
        <w:lang w:val="en-ZA" w:eastAsia="en-US" w:bidi="ar-SA"/>
      </w:rPr>
    </w:lvl>
    <w:lvl w:ilvl="8" w:tplc="4F4A5FA0">
      <w:numFmt w:val="bullet"/>
      <w:lvlText w:val="•"/>
      <w:lvlJc w:val="left"/>
      <w:pPr>
        <w:ind w:left="8402" w:hanging="360"/>
      </w:pPr>
      <w:rPr>
        <w:rFonts w:hint="default"/>
        <w:lang w:val="en-ZA" w:eastAsia="en-US" w:bidi="ar-SA"/>
      </w:rPr>
    </w:lvl>
  </w:abstractNum>
  <w:abstractNum w:abstractNumId="42" w15:restartNumberingAfterBreak="0">
    <w:nsid w:val="501174B1"/>
    <w:multiLevelType w:val="hybridMultilevel"/>
    <w:tmpl w:val="D7EE4588"/>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43" w15:restartNumberingAfterBreak="0">
    <w:nsid w:val="543F4C9E"/>
    <w:multiLevelType w:val="hybridMultilevel"/>
    <w:tmpl w:val="1CBE271C"/>
    <w:lvl w:ilvl="0" w:tplc="1C090001">
      <w:start w:val="1"/>
      <w:numFmt w:val="bullet"/>
      <w:lvlText w:val=""/>
      <w:lvlJc w:val="left"/>
      <w:pPr>
        <w:ind w:left="1968" w:hanging="360"/>
      </w:pPr>
      <w:rPr>
        <w:rFonts w:ascii="Symbol" w:hAnsi="Symbol" w:hint="default"/>
      </w:rPr>
    </w:lvl>
    <w:lvl w:ilvl="1" w:tplc="1C090003" w:tentative="1">
      <w:start w:val="1"/>
      <w:numFmt w:val="bullet"/>
      <w:lvlText w:val="o"/>
      <w:lvlJc w:val="left"/>
      <w:pPr>
        <w:ind w:left="2688" w:hanging="360"/>
      </w:pPr>
      <w:rPr>
        <w:rFonts w:ascii="Courier New" w:hAnsi="Courier New" w:cs="Courier New" w:hint="default"/>
      </w:rPr>
    </w:lvl>
    <w:lvl w:ilvl="2" w:tplc="1C090005" w:tentative="1">
      <w:start w:val="1"/>
      <w:numFmt w:val="bullet"/>
      <w:lvlText w:val=""/>
      <w:lvlJc w:val="left"/>
      <w:pPr>
        <w:ind w:left="3408" w:hanging="360"/>
      </w:pPr>
      <w:rPr>
        <w:rFonts w:ascii="Wingdings" w:hAnsi="Wingdings" w:hint="default"/>
      </w:rPr>
    </w:lvl>
    <w:lvl w:ilvl="3" w:tplc="1C090001" w:tentative="1">
      <w:start w:val="1"/>
      <w:numFmt w:val="bullet"/>
      <w:lvlText w:val=""/>
      <w:lvlJc w:val="left"/>
      <w:pPr>
        <w:ind w:left="4128" w:hanging="360"/>
      </w:pPr>
      <w:rPr>
        <w:rFonts w:ascii="Symbol" w:hAnsi="Symbol" w:hint="default"/>
      </w:rPr>
    </w:lvl>
    <w:lvl w:ilvl="4" w:tplc="1C090003" w:tentative="1">
      <w:start w:val="1"/>
      <w:numFmt w:val="bullet"/>
      <w:lvlText w:val="o"/>
      <w:lvlJc w:val="left"/>
      <w:pPr>
        <w:ind w:left="4848" w:hanging="360"/>
      </w:pPr>
      <w:rPr>
        <w:rFonts w:ascii="Courier New" w:hAnsi="Courier New" w:cs="Courier New" w:hint="default"/>
      </w:rPr>
    </w:lvl>
    <w:lvl w:ilvl="5" w:tplc="1C090005" w:tentative="1">
      <w:start w:val="1"/>
      <w:numFmt w:val="bullet"/>
      <w:lvlText w:val=""/>
      <w:lvlJc w:val="left"/>
      <w:pPr>
        <w:ind w:left="5568" w:hanging="360"/>
      </w:pPr>
      <w:rPr>
        <w:rFonts w:ascii="Wingdings" w:hAnsi="Wingdings" w:hint="default"/>
      </w:rPr>
    </w:lvl>
    <w:lvl w:ilvl="6" w:tplc="1C090001" w:tentative="1">
      <w:start w:val="1"/>
      <w:numFmt w:val="bullet"/>
      <w:lvlText w:val=""/>
      <w:lvlJc w:val="left"/>
      <w:pPr>
        <w:ind w:left="6288" w:hanging="360"/>
      </w:pPr>
      <w:rPr>
        <w:rFonts w:ascii="Symbol" w:hAnsi="Symbol" w:hint="default"/>
      </w:rPr>
    </w:lvl>
    <w:lvl w:ilvl="7" w:tplc="1C090003" w:tentative="1">
      <w:start w:val="1"/>
      <w:numFmt w:val="bullet"/>
      <w:lvlText w:val="o"/>
      <w:lvlJc w:val="left"/>
      <w:pPr>
        <w:ind w:left="7008" w:hanging="360"/>
      </w:pPr>
      <w:rPr>
        <w:rFonts w:ascii="Courier New" w:hAnsi="Courier New" w:cs="Courier New" w:hint="default"/>
      </w:rPr>
    </w:lvl>
    <w:lvl w:ilvl="8" w:tplc="1C090005" w:tentative="1">
      <w:start w:val="1"/>
      <w:numFmt w:val="bullet"/>
      <w:lvlText w:val=""/>
      <w:lvlJc w:val="left"/>
      <w:pPr>
        <w:ind w:left="7728" w:hanging="360"/>
      </w:pPr>
      <w:rPr>
        <w:rFonts w:ascii="Wingdings" w:hAnsi="Wingdings" w:hint="default"/>
      </w:rPr>
    </w:lvl>
  </w:abstractNum>
  <w:abstractNum w:abstractNumId="44" w15:restartNumberingAfterBreak="0">
    <w:nsid w:val="5F1C7C94"/>
    <w:multiLevelType w:val="hybridMultilevel"/>
    <w:tmpl w:val="FDDA36F6"/>
    <w:lvl w:ilvl="0" w:tplc="D328274E">
      <w:start w:val="1"/>
      <w:numFmt w:val="lowerLetter"/>
      <w:lvlText w:val="(%1)"/>
      <w:lvlJc w:val="left"/>
      <w:pPr>
        <w:ind w:left="480" w:hanging="324"/>
      </w:pPr>
      <w:rPr>
        <w:rFonts w:ascii="Tahoma" w:eastAsia="Tahoma" w:hAnsi="Tahoma" w:cs="Tahoma" w:hint="default"/>
        <w:spacing w:val="-7"/>
        <w:w w:val="97"/>
        <w:sz w:val="20"/>
        <w:szCs w:val="20"/>
        <w:lang w:val="en-ZA" w:eastAsia="en-US" w:bidi="ar-SA"/>
      </w:rPr>
    </w:lvl>
    <w:lvl w:ilvl="1" w:tplc="57EA3B3C">
      <w:numFmt w:val="bullet"/>
      <w:lvlText w:val="•"/>
      <w:lvlJc w:val="left"/>
      <w:pPr>
        <w:ind w:left="1478" w:hanging="324"/>
      </w:pPr>
      <w:rPr>
        <w:rFonts w:hint="default"/>
        <w:lang w:val="en-ZA" w:eastAsia="en-US" w:bidi="ar-SA"/>
      </w:rPr>
    </w:lvl>
    <w:lvl w:ilvl="2" w:tplc="D514F2C2">
      <w:numFmt w:val="bullet"/>
      <w:lvlText w:val="•"/>
      <w:lvlJc w:val="left"/>
      <w:pPr>
        <w:ind w:left="2476" w:hanging="324"/>
      </w:pPr>
      <w:rPr>
        <w:rFonts w:hint="default"/>
        <w:lang w:val="en-ZA" w:eastAsia="en-US" w:bidi="ar-SA"/>
      </w:rPr>
    </w:lvl>
    <w:lvl w:ilvl="3" w:tplc="A314BFB6">
      <w:numFmt w:val="bullet"/>
      <w:lvlText w:val="•"/>
      <w:lvlJc w:val="left"/>
      <w:pPr>
        <w:ind w:left="3474" w:hanging="324"/>
      </w:pPr>
      <w:rPr>
        <w:rFonts w:hint="default"/>
        <w:lang w:val="en-ZA" w:eastAsia="en-US" w:bidi="ar-SA"/>
      </w:rPr>
    </w:lvl>
    <w:lvl w:ilvl="4" w:tplc="37E00B64">
      <w:numFmt w:val="bullet"/>
      <w:lvlText w:val="•"/>
      <w:lvlJc w:val="left"/>
      <w:pPr>
        <w:ind w:left="4472" w:hanging="324"/>
      </w:pPr>
      <w:rPr>
        <w:rFonts w:hint="default"/>
        <w:lang w:val="en-ZA" w:eastAsia="en-US" w:bidi="ar-SA"/>
      </w:rPr>
    </w:lvl>
    <w:lvl w:ilvl="5" w:tplc="44D285DA">
      <w:numFmt w:val="bullet"/>
      <w:lvlText w:val="•"/>
      <w:lvlJc w:val="left"/>
      <w:pPr>
        <w:ind w:left="5470" w:hanging="324"/>
      </w:pPr>
      <w:rPr>
        <w:rFonts w:hint="default"/>
        <w:lang w:val="en-ZA" w:eastAsia="en-US" w:bidi="ar-SA"/>
      </w:rPr>
    </w:lvl>
    <w:lvl w:ilvl="6" w:tplc="A6E08486">
      <w:numFmt w:val="bullet"/>
      <w:lvlText w:val="•"/>
      <w:lvlJc w:val="left"/>
      <w:pPr>
        <w:ind w:left="6468" w:hanging="324"/>
      </w:pPr>
      <w:rPr>
        <w:rFonts w:hint="default"/>
        <w:lang w:val="en-ZA" w:eastAsia="en-US" w:bidi="ar-SA"/>
      </w:rPr>
    </w:lvl>
    <w:lvl w:ilvl="7" w:tplc="99E430AE">
      <w:numFmt w:val="bullet"/>
      <w:lvlText w:val="•"/>
      <w:lvlJc w:val="left"/>
      <w:pPr>
        <w:ind w:left="7466" w:hanging="324"/>
      </w:pPr>
      <w:rPr>
        <w:rFonts w:hint="default"/>
        <w:lang w:val="en-ZA" w:eastAsia="en-US" w:bidi="ar-SA"/>
      </w:rPr>
    </w:lvl>
    <w:lvl w:ilvl="8" w:tplc="FB302800">
      <w:numFmt w:val="bullet"/>
      <w:lvlText w:val="•"/>
      <w:lvlJc w:val="left"/>
      <w:pPr>
        <w:ind w:left="8464" w:hanging="324"/>
      </w:pPr>
      <w:rPr>
        <w:rFonts w:hint="default"/>
        <w:lang w:val="en-ZA" w:eastAsia="en-US" w:bidi="ar-SA"/>
      </w:rPr>
    </w:lvl>
  </w:abstractNum>
  <w:abstractNum w:abstractNumId="45" w15:restartNumberingAfterBreak="0">
    <w:nsid w:val="60805ACA"/>
    <w:multiLevelType w:val="hybridMultilevel"/>
    <w:tmpl w:val="75A0D798"/>
    <w:lvl w:ilvl="0" w:tplc="1C090001">
      <w:start w:val="1"/>
      <w:numFmt w:val="bullet"/>
      <w:lvlText w:val=""/>
      <w:lvlJc w:val="left"/>
      <w:pPr>
        <w:ind w:left="1200" w:hanging="360"/>
      </w:pPr>
      <w:rPr>
        <w:rFonts w:ascii="Symbol" w:hAnsi="Symbol" w:hint="default"/>
      </w:rPr>
    </w:lvl>
    <w:lvl w:ilvl="1" w:tplc="1C090003" w:tentative="1">
      <w:start w:val="1"/>
      <w:numFmt w:val="bullet"/>
      <w:lvlText w:val="o"/>
      <w:lvlJc w:val="left"/>
      <w:pPr>
        <w:ind w:left="1920" w:hanging="360"/>
      </w:pPr>
      <w:rPr>
        <w:rFonts w:ascii="Courier New" w:hAnsi="Courier New" w:cs="Courier New" w:hint="default"/>
      </w:rPr>
    </w:lvl>
    <w:lvl w:ilvl="2" w:tplc="1C090005" w:tentative="1">
      <w:start w:val="1"/>
      <w:numFmt w:val="bullet"/>
      <w:lvlText w:val=""/>
      <w:lvlJc w:val="left"/>
      <w:pPr>
        <w:ind w:left="2640" w:hanging="360"/>
      </w:pPr>
      <w:rPr>
        <w:rFonts w:ascii="Wingdings" w:hAnsi="Wingdings" w:hint="default"/>
      </w:rPr>
    </w:lvl>
    <w:lvl w:ilvl="3" w:tplc="1C090001" w:tentative="1">
      <w:start w:val="1"/>
      <w:numFmt w:val="bullet"/>
      <w:lvlText w:val=""/>
      <w:lvlJc w:val="left"/>
      <w:pPr>
        <w:ind w:left="3360" w:hanging="360"/>
      </w:pPr>
      <w:rPr>
        <w:rFonts w:ascii="Symbol" w:hAnsi="Symbol" w:hint="default"/>
      </w:rPr>
    </w:lvl>
    <w:lvl w:ilvl="4" w:tplc="1C090003" w:tentative="1">
      <w:start w:val="1"/>
      <w:numFmt w:val="bullet"/>
      <w:lvlText w:val="o"/>
      <w:lvlJc w:val="left"/>
      <w:pPr>
        <w:ind w:left="4080" w:hanging="360"/>
      </w:pPr>
      <w:rPr>
        <w:rFonts w:ascii="Courier New" w:hAnsi="Courier New" w:cs="Courier New" w:hint="default"/>
      </w:rPr>
    </w:lvl>
    <w:lvl w:ilvl="5" w:tplc="1C090005" w:tentative="1">
      <w:start w:val="1"/>
      <w:numFmt w:val="bullet"/>
      <w:lvlText w:val=""/>
      <w:lvlJc w:val="left"/>
      <w:pPr>
        <w:ind w:left="4800" w:hanging="360"/>
      </w:pPr>
      <w:rPr>
        <w:rFonts w:ascii="Wingdings" w:hAnsi="Wingdings" w:hint="default"/>
      </w:rPr>
    </w:lvl>
    <w:lvl w:ilvl="6" w:tplc="1C090001" w:tentative="1">
      <w:start w:val="1"/>
      <w:numFmt w:val="bullet"/>
      <w:lvlText w:val=""/>
      <w:lvlJc w:val="left"/>
      <w:pPr>
        <w:ind w:left="5520" w:hanging="360"/>
      </w:pPr>
      <w:rPr>
        <w:rFonts w:ascii="Symbol" w:hAnsi="Symbol" w:hint="default"/>
      </w:rPr>
    </w:lvl>
    <w:lvl w:ilvl="7" w:tplc="1C090003" w:tentative="1">
      <w:start w:val="1"/>
      <w:numFmt w:val="bullet"/>
      <w:lvlText w:val="o"/>
      <w:lvlJc w:val="left"/>
      <w:pPr>
        <w:ind w:left="6240" w:hanging="360"/>
      </w:pPr>
      <w:rPr>
        <w:rFonts w:ascii="Courier New" w:hAnsi="Courier New" w:cs="Courier New" w:hint="default"/>
      </w:rPr>
    </w:lvl>
    <w:lvl w:ilvl="8" w:tplc="1C090005" w:tentative="1">
      <w:start w:val="1"/>
      <w:numFmt w:val="bullet"/>
      <w:lvlText w:val=""/>
      <w:lvlJc w:val="left"/>
      <w:pPr>
        <w:ind w:left="6960" w:hanging="360"/>
      </w:pPr>
      <w:rPr>
        <w:rFonts w:ascii="Wingdings" w:hAnsi="Wingdings" w:hint="default"/>
      </w:rPr>
    </w:lvl>
  </w:abstractNum>
  <w:abstractNum w:abstractNumId="46" w15:restartNumberingAfterBreak="0">
    <w:nsid w:val="68D33133"/>
    <w:multiLevelType w:val="hybridMultilevel"/>
    <w:tmpl w:val="5442DA02"/>
    <w:lvl w:ilvl="0" w:tplc="09FE9BA2">
      <w:numFmt w:val="bullet"/>
      <w:lvlText w:val="•"/>
      <w:lvlJc w:val="left"/>
      <w:pPr>
        <w:ind w:left="1200" w:hanging="364"/>
      </w:pPr>
      <w:rPr>
        <w:rFonts w:ascii="Tahoma" w:eastAsia="Tahoma" w:hAnsi="Tahoma" w:cs="Tahoma" w:hint="default"/>
        <w:color w:val="1F1F1F"/>
        <w:w w:val="97"/>
        <w:sz w:val="20"/>
        <w:szCs w:val="20"/>
        <w:lang w:val="en-ZA" w:eastAsia="en-US" w:bidi="ar-SA"/>
      </w:rPr>
    </w:lvl>
    <w:lvl w:ilvl="1" w:tplc="12B8775C">
      <w:numFmt w:val="bullet"/>
      <w:lvlText w:val="•"/>
      <w:lvlJc w:val="left"/>
      <w:pPr>
        <w:ind w:left="2126" w:hanging="364"/>
      </w:pPr>
      <w:rPr>
        <w:rFonts w:hint="default"/>
        <w:lang w:val="en-ZA" w:eastAsia="en-US" w:bidi="ar-SA"/>
      </w:rPr>
    </w:lvl>
    <w:lvl w:ilvl="2" w:tplc="68CA79CA">
      <w:numFmt w:val="bullet"/>
      <w:lvlText w:val="•"/>
      <w:lvlJc w:val="left"/>
      <w:pPr>
        <w:ind w:left="3052" w:hanging="364"/>
      </w:pPr>
      <w:rPr>
        <w:rFonts w:hint="default"/>
        <w:lang w:val="en-ZA" w:eastAsia="en-US" w:bidi="ar-SA"/>
      </w:rPr>
    </w:lvl>
    <w:lvl w:ilvl="3" w:tplc="A4083B22">
      <w:numFmt w:val="bullet"/>
      <w:lvlText w:val="•"/>
      <w:lvlJc w:val="left"/>
      <w:pPr>
        <w:ind w:left="3978" w:hanging="364"/>
      </w:pPr>
      <w:rPr>
        <w:rFonts w:hint="default"/>
        <w:lang w:val="en-ZA" w:eastAsia="en-US" w:bidi="ar-SA"/>
      </w:rPr>
    </w:lvl>
    <w:lvl w:ilvl="4" w:tplc="E1C0137E">
      <w:numFmt w:val="bullet"/>
      <w:lvlText w:val="•"/>
      <w:lvlJc w:val="left"/>
      <w:pPr>
        <w:ind w:left="4904" w:hanging="364"/>
      </w:pPr>
      <w:rPr>
        <w:rFonts w:hint="default"/>
        <w:lang w:val="en-ZA" w:eastAsia="en-US" w:bidi="ar-SA"/>
      </w:rPr>
    </w:lvl>
    <w:lvl w:ilvl="5" w:tplc="3676B226">
      <w:numFmt w:val="bullet"/>
      <w:lvlText w:val="•"/>
      <w:lvlJc w:val="left"/>
      <w:pPr>
        <w:ind w:left="5830" w:hanging="364"/>
      </w:pPr>
      <w:rPr>
        <w:rFonts w:hint="default"/>
        <w:lang w:val="en-ZA" w:eastAsia="en-US" w:bidi="ar-SA"/>
      </w:rPr>
    </w:lvl>
    <w:lvl w:ilvl="6" w:tplc="D2B625AC">
      <w:numFmt w:val="bullet"/>
      <w:lvlText w:val="•"/>
      <w:lvlJc w:val="left"/>
      <w:pPr>
        <w:ind w:left="6756" w:hanging="364"/>
      </w:pPr>
      <w:rPr>
        <w:rFonts w:hint="default"/>
        <w:lang w:val="en-ZA" w:eastAsia="en-US" w:bidi="ar-SA"/>
      </w:rPr>
    </w:lvl>
    <w:lvl w:ilvl="7" w:tplc="AD9829B8">
      <w:numFmt w:val="bullet"/>
      <w:lvlText w:val="•"/>
      <w:lvlJc w:val="left"/>
      <w:pPr>
        <w:ind w:left="7682" w:hanging="364"/>
      </w:pPr>
      <w:rPr>
        <w:rFonts w:hint="default"/>
        <w:lang w:val="en-ZA" w:eastAsia="en-US" w:bidi="ar-SA"/>
      </w:rPr>
    </w:lvl>
    <w:lvl w:ilvl="8" w:tplc="F3862546">
      <w:numFmt w:val="bullet"/>
      <w:lvlText w:val="•"/>
      <w:lvlJc w:val="left"/>
      <w:pPr>
        <w:ind w:left="8608" w:hanging="364"/>
      </w:pPr>
      <w:rPr>
        <w:rFonts w:hint="default"/>
        <w:lang w:val="en-ZA" w:eastAsia="en-US" w:bidi="ar-SA"/>
      </w:rPr>
    </w:lvl>
  </w:abstractNum>
  <w:abstractNum w:abstractNumId="47" w15:restartNumberingAfterBreak="0">
    <w:nsid w:val="6F7942F5"/>
    <w:multiLevelType w:val="hybridMultilevel"/>
    <w:tmpl w:val="E73EEC32"/>
    <w:lvl w:ilvl="0" w:tplc="1C090001">
      <w:start w:val="1"/>
      <w:numFmt w:val="bullet"/>
      <w:lvlText w:val=""/>
      <w:lvlJc w:val="left"/>
      <w:pPr>
        <w:ind w:left="1920" w:hanging="360"/>
      </w:pPr>
      <w:rPr>
        <w:rFonts w:ascii="Symbol" w:hAnsi="Symbol" w:hint="default"/>
      </w:rPr>
    </w:lvl>
    <w:lvl w:ilvl="1" w:tplc="1C090003" w:tentative="1">
      <w:start w:val="1"/>
      <w:numFmt w:val="bullet"/>
      <w:lvlText w:val="o"/>
      <w:lvlJc w:val="left"/>
      <w:pPr>
        <w:ind w:left="2640" w:hanging="360"/>
      </w:pPr>
      <w:rPr>
        <w:rFonts w:ascii="Courier New" w:hAnsi="Courier New" w:cs="Courier New" w:hint="default"/>
      </w:rPr>
    </w:lvl>
    <w:lvl w:ilvl="2" w:tplc="1C090005" w:tentative="1">
      <w:start w:val="1"/>
      <w:numFmt w:val="bullet"/>
      <w:lvlText w:val=""/>
      <w:lvlJc w:val="left"/>
      <w:pPr>
        <w:ind w:left="3360" w:hanging="360"/>
      </w:pPr>
      <w:rPr>
        <w:rFonts w:ascii="Wingdings" w:hAnsi="Wingdings" w:hint="default"/>
      </w:rPr>
    </w:lvl>
    <w:lvl w:ilvl="3" w:tplc="1C090001" w:tentative="1">
      <w:start w:val="1"/>
      <w:numFmt w:val="bullet"/>
      <w:lvlText w:val=""/>
      <w:lvlJc w:val="left"/>
      <w:pPr>
        <w:ind w:left="4080" w:hanging="360"/>
      </w:pPr>
      <w:rPr>
        <w:rFonts w:ascii="Symbol" w:hAnsi="Symbol" w:hint="default"/>
      </w:rPr>
    </w:lvl>
    <w:lvl w:ilvl="4" w:tplc="1C090003" w:tentative="1">
      <w:start w:val="1"/>
      <w:numFmt w:val="bullet"/>
      <w:lvlText w:val="o"/>
      <w:lvlJc w:val="left"/>
      <w:pPr>
        <w:ind w:left="4800" w:hanging="360"/>
      </w:pPr>
      <w:rPr>
        <w:rFonts w:ascii="Courier New" w:hAnsi="Courier New" w:cs="Courier New" w:hint="default"/>
      </w:rPr>
    </w:lvl>
    <w:lvl w:ilvl="5" w:tplc="1C090005" w:tentative="1">
      <w:start w:val="1"/>
      <w:numFmt w:val="bullet"/>
      <w:lvlText w:val=""/>
      <w:lvlJc w:val="left"/>
      <w:pPr>
        <w:ind w:left="5520" w:hanging="360"/>
      </w:pPr>
      <w:rPr>
        <w:rFonts w:ascii="Wingdings" w:hAnsi="Wingdings" w:hint="default"/>
      </w:rPr>
    </w:lvl>
    <w:lvl w:ilvl="6" w:tplc="1C090001" w:tentative="1">
      <w:start w:val="1"/>
      <w:numFmt w:val="bullet"/>
      <w:lvlText w:val=""/>
      <w:lvlJc w:val="left"/>
      <w:pPr>
        <w:ind w:left="6240" w:hanging="360"/>
      </w:pPr>
      <w:rPr>
        <w:rFonts w:ascii="Symbol" w:hAnsi="Symbol" w:hint="default"/>
      </w:rPr>
    </w:lvl>
    <w:lvl w:ilvl="7" w:tplc="1C090003" w:tentative="1">
      <w:start w:val="1"/>
      <w:numFmt w:val="bullet"/>
      <w:lvlText w:val="o"/>
      <w:lvlJc w:val="left"/>
      <w:pPr>
        <w:ind w:left="6960" w:hanging="360"/>
      </w:pPr>
      <w:rPr>
        <w:rFonts w:ascii="Courier New" w:hAnsi="Courier New" w:cs="Courier New" w:hint="default"/>
      </w:rPr>
    </w:lvl>
    <w:lvl w:ilvl="8" w:tplc="1C090005" w:tentative="1">
      <w:start w:val="1"/>
      <w:numFmt w:val="bullet"/>
      <w:lvlText w:val=""/>
      <w:lvlJc w:val="left"/>
      <w:pPr>
        <w:ind w:left="7680" w:hanging="360"/>
      </w:pPr>
      <w:rPr>
        <w:rFonts w:ascii="Wingdings" w:hAnsi="Wingdings" w:hint="default"/>
      </w:rPr>
    </w:lvl>
  </w:abstractNum>
  <w:abstractNum w:abstractNumId="48" w15:restartNumberingAfterBreak="0">
    <w:nsid w:val="76F3128D"/>
    <w:multiLevelType w:val="hybridMultilevel"/>
    <w:tmpl w:val="A74E0A94"/>
    <w:lvl w:ilvl="0" w:tplc="21029A36">
      <w:numFmt w:val="bullet"/>
      <w:lvlText w:val=""/>
      <w:lvlJc w:val="left"/>
      <w:pPr>
        <w:ind w:left="1048" w:hanging="364"/>
      </w:pPr>
      <w:rPr>
        <w:rFonts w:ascii="Symbol" w:eastAsia="Symbol" w:hAnsi="Symbol" w:cs="Symbol" w:hint="default"/>
        <w:w w:val="98"/>
        <w:sz w:val="20"/>
        <w:szCs w:val="20"/>
        <w:lang w:val="en-ZA" w:eastAsia="en-US" w:bidi="ar-SA"/>
      </w:rPr>
    </w:lvl>
    <w:lvl w:ilvl="1" w:tplc="7278F4AE">
      <w:numFmt w:val="bullet"/>
      <w:lvlText w:val="•"/>
      <w:lvlJc w:val="left"/>
      <w:pPr>
        <w:ind w:left="1982" w:hanging="364"/>
      </w:pPr>
      <w:rPr>
        <w:rFonts w:hint="default"/>
        <w:lang w:val="en-ZA" w:eastAsia="en-US" w:bidi="ar-SA"/>
      </w:rPr>
    </w:lvl>
    <w:lvl w:ilvl="2" w:tplc="3D846806">
      <w:numFmt w:val="bullet"/>
      <w:lvlText w:val="•"/>
      <w:lvlJc w:val="left"/>
      <w:pPr>
        <w:ind w:left="2924" w:hanging="364"/>
      </w:pPr>
      <w:rPr>
        <w:rFonts w:hint="default"/>
        <w:lang w:val="en-ZA" w:eastAsia="en-US" w:bidi="ar-SA"/>
      </w:rPr>
    </w:lvl>
    <w:lvl w:ilvl="3" w:tplc="4A9813D0">
      <w:numFmt w:val="bullet"/>
      <w:lvlText w:val="•"/>
      <w:lvlJc w:val="left"/>
      <w:pPr>
        <w:ind w:left="3866" w:hanging="364"/>
      </w:pPr>
      <w:rPr>
        <w:rFonts w:hint="default"/>
        <w:lang w:val="en-ZA" w:eastAsia="en-US" w:bidi="ar-SA"/>
      </w:rPr>
    </w:lvl>
    <w:lvl w:ilvl="4" w:tplc="55E236A2">
      <w:numFmt w:val="bullet"/>
      <w:lvlText w:val="•"/>
      <w:lvlJc w:val="left"/>
      <w:pPr>
        <w:ind w:left="4808" w:hanging="364"/>
      </w:pPr>
      <w:rPr>
        <w:rFonts w:hint="default"/>
        <w:lang w:val="en-ZA" w:eastAsia="en-US" w:bidi="ar-SA"/>
      </w:rPr>
    </w:lvl>
    <w:lvl w:ilvl="5" w:tplc="5E9AC6C0">
      <w:numFmt w:val="bullet"/>
      <w:lvlText w:val="•"/>
      <w:lvlJc w:val="left"/>
      <w:pPr>
        <w:ind w:left="5750" w:hanging="364"/>
      </w:pPr>
      <w:rPr>
        <w:rFonts w:hint="default"/>
        <w:lang w:val="en-ZA" w:eastAsia="en-US" w:bidi="ar-SA"/>
      </w:rPr>
    </w:lvl>
    <w:lvl w:ilvl="6" w:tplc="419C5D66">
      <w:numFmt w:val="bullet"/>
      <w:lvlText w:val="•"/>
      <w:lvlJc w:val="left"/>
      <w:pPr>
        <w:ind w:left="6692" w:hanging="364"/>
      </w:pPr>
      <w:rPr>
        <w:rFonts w:hint="default"/>
        <w:lang w:val="en-ZA" w:eastAsia="en-US" w:bidi="ar-SA"/>
      </w:rPr>
    </w:lvl>
    <w:lvl w:ilvl="7" w:tplc="A3E88D1E">
      <w:numFmt w:val="bullet"/>
      <w:lvlText w:val="•"/>
      <w:lvlJc w:val="left"/>
      <w:pPr>
        <w:ind w:left="7634" w:hanging="364"/>
      </w:pPr>
      <w:rPr>
        <w:rFonts w:hint="default"/>
        <w:lang w:val="en-ZA" w:eastAsia="en-US" w:bidi="ar-SA"/>
      </w:rPr>
    </w:lvl>
    <w:lvl w:ilvl="8" w:tplc="2E12EE00">
      <w:numFmt w:val="bullet"/>
      <w:lvlText w:val="•"/>
      <w:lvlJc w:val="left"/>
      <w:pPr>
        <w:ind w:left="8576" w:hanging="364"/>
      </w:pPr>
      <w:rPr>
        <w:rFonts w:hint="default"/>
        <w:lang w:val="en-ZA" w:eastAsia="en-US" w:bidi="ar-SA"/>
      </w:rPr>
    </w:lvl>
  </w:abstractNum>
  <w:num w:numId="1">
    <w:abstractNumId w:val="41"/>
  </w:num>
  <w:num w:numId="2">
    <w:abstractNumId w:val="33"/>
  </w:num>
  <w:num w:numId="3">
    <w:abstractNumId w:val="46"/>
  </w:num>
  <w:num w:numId="4">
    <w:abstractNumId w:val="37"/>
  </w:num>
  <w:num w:numId="5">
    <w:abstractNumId w:val="35"/>
  </w:num>
  <w:num w:numId="6">
    <w:abstractNumId w:val="44"/>
  </w:num>
  <w:num w:numId="7">
    <w:abstractNumId w:val="48"/>
  </w:num>
  <w:num w:numId="8">
    <w:abstractNumId w:val="0"/>
  </w:num>
  <w:num w:numId="9">
    <w:abstractNumId w:val="7"/>
  </w:num>
  <w:num w:numId="10">
    <w:abstractNumId w:val="6"/>
  </w:num>
  <w:num w:numId="11">
    <w:abstractNumId w:val="5"/>
  </w:num>
  <w:num w:numId="12">
    <w:abstractNumId w:val="8"/>
  </w:num>
  <w:num w:numId="13">
    <w:abstractNumId w:val="32"/>
  </w:num>
  <w:num w:numId="14">
    <w:abstractNumId w:val="31"/>
  </w:num>
  <w:num w:numId="15">
    <w:abstractNumId w:val="30"/>
  </w:num>
  <w:num w:numId="16">
    <w:abstractNumId w:val="29"/>
  </w:num>
  <w:num w:numId="17">
    <w:abstractNumId w:val="28"/>
  </w:num>
  <w:num w:numId="18">
    <w:abstractNumId w:val="27"/>
  </w:num>
  <w:num w:numId="19">
    <w:abstractNumId w:val="26"/>
  </w:num>
  <w:num w:numId="20">
    <w:abstractNumId w:val="25"/>
  </w:num>
  <w:num w:numId="21">
    <w:abstractNumId w:val="24"/>
  </w:num>
  <w:num w:numId="22">
    <w:abstractNumId w:val="23"/>
  </w:num>
  <w:num w:numId="23">
    <w:abstractNumId w:val="22"/>
  </w:num>
  <w:num w:numId="24">
    <w:abstractNumId w:val="21"/>
  </w:num>
  <w:num w:numId="25">
    <w:abstractNumId w:val="20"/>
  </w:num>
  <w:num w:numId="26">
    <w:abstractNumId w:val="19"/>
  </w:num>
  <w:num w:numId="27">
    <w:abstractNumId w:val="18"/>
  </w:num>
  <w:num w:numId="28">
    <w:abstractNumId w:val="17"/>
  </w:num>
  <w:num w:numId="29">
    <w:abstractNumId w:val="16"/>
  </w:num>
  <w:num w:numId="30">
    <w:abstractNumId w:val="15"/>
  </w:num>
  <w:num w:numId="31">
    <w:abstractNumId w:val="14"/>
  </w:num>
  <w:num w:numId="32">
    <w:abstractNumId w:val="13"/>
  </w:num>
  <w:num w:numId="33">
    <w:abstractNumId w:val="12"/>
  </w:num>
  <w:num w:numId="34">
    <w:abstractNumId w:val="11"/>
  </w:num>
  <w:num w:numId="35">
    <w:abstractNumId w:val="10"/>
  </w:num>
  <w:num w:numId="36">
    <w:abstractNumId w:val="9"/>
  </w:num>
  <w:num w:numId="37">
    <w:abstractNumId w:val="4"/>
  </w:num>
  <w:num w:numId="38">
    <w:abstractNumId w:val="3"/>
  </w:num>
  <w:num w:numId="39">
    <w:abstractNumId w:val="2"/>
  </w:num>
  <w:num w:numId="40">
    <w:abstractNumId w:val="1"/>
  </w:num>
  <w:num w:numId="41">
    <w:abstractNumId w:val="38"/>
  </w:num>
  <w:num w:numId="42">
    <w:abstractNumId w:val="47"/>
  </w:num>
  <w:num w:numId="43">
    <w:abstractNumId w:val="43"/>
  </w:num>
  <w:num w:numId="44">
    <w:abstractNumId w:val="39"/>
  </w:num>
  <w:num w:numId="45">
    <w:abstractNumId w:val="40"/>
  </w:num>
  <w:num w:numId="46">
    <w:abstractNumId w:val="42"/>
  </w:num>
  <w:num w:numId="47">
    <w:abstractNumId w:val="34"/>
  </w:num>
  <w:num w:numId="48">
    <w:abstractNumId w:val="45"/>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CF3"/>
    <w:rsid w:val="00012369"/>
    <w:rsid w:val="00013388"/>
    <w:rsid w:val="00025FEB"/>
    <w:rsid w:val="00032A47"/>
    <w:rsid w:val="00034548"/>
    <w:rsid w:val="000360D5"/>
    <w:rsid w:val="000538C7"/>
    <w:rsid w:val="00057D71"/>
    <w:rsid w:val="00066DB8"/>
    <w:rsid w:val="00070687"/>
    <w:rsid w:val="0007404C"/>
    <w:rsid w:val="00081B72"/>
    <w:rsid w:val="000876DE"/>
    <w:rsid w:val="00090633"/>
    <w:rsid w:val="00091978"/>
    <w:rsid w:val="0009234C"/>
    <w:rsid w:val="000965D7"/>
    <w:rsid w:val="000B041F"/>
    <w:rsid w:val="000C3D06"/>
    <w:rsid w:val="000C4B0A"/>
    <w:rsid w:val="000D7D17"/>
    <w:rsid w:val="000E59E8"/>
    <w:rsid w:val="000E7314"/>
    <w:rsid w:val="000F2AC8"/>
    <w:rsid w:val="0010714A"/>
    <w:rsid w:val="001154D5"/>
    <w:rsid w:val="00115D1E"/>
    <w:rsid w:val="00117830"/>
    <w:rsid w:val="00117F96"/>
    <w:rsid w:val="00120550"/>
    <w:rsid w:val="0012254D"/>
    <w:rsid w:val="0013181D"/>
    <w:rsid w:val="00132E15"/>
    <w:rsid w:val="00133E8D"/>
    <w:rsid w:val="001376B8"/>
    <w:rsid w:val="00143E37"/>
    <w:rsid w:val="0016574B"/>
    <w:rsid w:val="001666DA"/>
    <w:rsid w:val="00170F18"/>
    <w:rsid w:val="001748EB"/>
    <w:rsid w:val="00177C46"/>
    <w:rsid w:val="001826A6"/>
    <w:rsid w:val="0018410A"/>
    <w:rsid w:val="00185E9F"/>
    <w:rsid w:val="001958CE"/>
    <w:rsid w:val="001A4F84"/>
    <w:rsid w:val="001A6D20"/>
    <w:rsid w:val="001A7E40"/>
    <w:rsid w:val="001B3268"/>
    <w:rsid w:val="001B3E17"/>
    <w:rsid w:val="001B55EE"/>
    <w:rsid w:val="001B7AD8"/>
    <w:rsid w:val="001C2A3E"/>
    <w:rsid w:val="001D0FA9"/>
    <w:rsid w:val="001D11B4"/>
    <w:rsid w:val="001D148E"/>
    <w:rsid w:val="001D26A5"/>
    <w:rsid w:val="001D454E"/>
    <w:rsid w:val="001D5133"/>
    <w:rsid w:val="001D6EA5"/>
    <w:rsid w:val="001E7796"/>
    <w:rsid w:val="00221C76"/>
    <w:rsid w:val="00224031"/>
    <w:rsid w:val="0023338B"/>
    <w:rsid w:val="00235FE0"/>
    <w:rsid w:val="00245CD6"/>
    <w:rsid w:val="00255C93"/>
    <w:rsid w:val="00266B63"/>
    <w:rsid w:val="00273BB6"/>
    <w:rsid w:val="0029599A"/>
    <w:rsid w:val="002A3F17"/>
    <w:rsid w:val="002A79F7"/>
    <w:rsid w:val="002B32A1"/>
    <w:rsid w:val="002C1E04"/>
    <w:rsid w:val="002C3ED6"/>
    <w:rsid w:val="002C6A78"/>
    <w:rsid w:val="002D1AE3"/>
    <w:rsid w:val="002D400D"/>
    <w:rsid w:val="002D7391"/>
    <w:rsid w:val="002E18E7"/>
    <w:rsid w:val="002E436E"/>
    <w:rsid w:val="002E6BB9"/>
    <w:rsid w:val="002F11CA"/>
    <w:rsid w:val="00300FDE"/>
    <w:rsid w:val="00311945"/>
    <w:rsid w:val="00311C61"/>
    <w:rsid w:val="00313A1F"/>
    <w:rsid w:val="00330CEA"/>
    <w:rsid w:val="003316F6"/>
    <w:rsid w:val="003353E7"/>
    <w:rsid w:val="00344566"/>
    <w:rsid w:val="00351224"/>
    <w:rsid w:val="00351317"/>
    <w:rsid w:val="00352DC3"/>
    <w:rsid w:val="00360F44"/>
    <w:rsid w:val="00376856"/>
    <w:rsid w:val="003779DA"/>
    <w:rsid w:val="00380194"/>
    <w:rsid w:val="00382104"/>
    <w:rsid w:val="00387BA2"/>
    <w:rsid w:val="003A2374"/>
    <w:rsid w:val="003B22B9"/>
    <w:rsid w:val="003B648F"/>
    <w:rsid w:val="003D457C"/>
    <w:rsid w:val="003F4469"/>
    <w:rsid w:val="003F4A73"/>
    <w:rsid w:val="003F4CB7"/>
    <w:rsid w:val="003F6A31"/>
    <w:rsid w:val="00407F1B"/>
    <w:rsid w:val="00411D69"/>
    <w:rsid w:val="00420BF7"/>
    <w:rsid w:val="00420D40"/>
    <w:rsid w:val="00425634"/>
    <w:rsid w:val="00430282"/>
    <w:rsid w:val="00437375"/>
    <w:rsid w:val="00437C39"/>
    <w:rsid w:val="00446726"/>
    <w:rsid w:val="004525E3"/>
    <w:rsid w:val="00453E15"/>
    <w:rsid w:val="0045424E"/>
    <w:rsid w:val="00456159"/>
    <w:rsid w:val="00465475"/>
    <w:rsid w:val="0047164E"/>
    <w:rsid w:val="004729D2"/>
    <w:rsid w:val="004827A8"/>
    <w:rsid w:val="00491E1D"/>
    <w:rsid w:val="004929AA"/>
    <w:rsid w:val="004A290F"/>
    <w:rsid w:val="004A3113"/>
    <w:rsid w:val="004A3114"/>
    <w:rsid w:val="004B2648"/>
    <w:rsid w:val="004B49D4"/>
    <w:rsid w:val="004B6552"/>
    <w:rsid w:val="004D4FF5"/>
    <w:rsid w:val="004E1397"/>
    <w:rsid w:val="004E57AF"/>
    <w:rsid w:val="004F577A"/>
    <w:rsid w:val="004F6441"/>
    <w:rsid w:val="00513077"/>
    <w:rsid w:val="00514E7C"/>
    <w:rsid w:val="0051590A"/>
    <w:rsid w:val="00516B6D"/>
    <w:rsid w:val="00521426"/>
    <w:rsid w:val="005216D5"/>
    <w:rsid w:val="00540618"/>
    <w:rsid w:val="00540B52"/>
    <w:rsid w:val="00542E46"/>
    <w:rsid w:val="00555D67"/>
    <w:rsid w:val="00555F28"/>
    <w:rsid w:val="00556733"/>
    <w:rsid w:val="00560203"/>
    <w:rsid w:val="005673C8"/>
    <w:rsid w:val="00570F92"/>
    <w:rsid w:val="00575EE1"/>
    <w:rsid w:val="005808E9"/>
    <w:rsid w:val="005974BC"/>
    <w:rsid w:val="00597F5C"/>
    <w:rsid w:val="005A1918"/>
    <w:rsid w:val="005A7E46"/>
    <w:rsid w:val="005B07E1"/>
    <w:rsid w:val="005B35FD"/>
    <w:rsid w:val="005B44A9"/>
    <w:rsid w:val="005B6CBA"/>
    <w:rsid w:val="005C0FE3"/>
    <w:rsid w:val="005C66E5"/>
    <w:rsid w:val="005D37BF"/>
    <w:rsid w:val="005E09F2"/>
    <w:rsid w:val="005E23B9"/>
    <w:rsid w:val="005E721A"/>
    <w:rsid w:val="005E7F9D"/>
    <w:rsid w:val="005F16A6"/>
    <w:rsid w:val="00601050"/>
    <w:rsid w:val="006037F7"/>
    <w:rsid w:val="00607B86"/>
    <w:rsid w:val="0061595C"/>
    <w:rsid w:val="00617AB7"/>
    <w:rsid w:val="00627D3F"/>
    <w:rsid w:val="00637B03"/>
    <w:rsid w:val="00643802"/>
    <w:rsid w:val="00645F48"/>
    <w:rsid w:val="0065197B"/>
    <w:rsid w:val="00655144"/>
    <w:rsid w:val="0066056B"/>
    <w:rsid w:val="00661CDA"/>
    <w:rsid w:val="00666542"/>
    <w:rsid w:val="00670F1B"/>
    <w:rsid w:val="00675ED9"/>
    <w:rsid w:val="00676436"/>
    <w:rsid w:val="0068444E"/>
    <w:rsid w:val="00686889"/>
    <w:rsid w:val="00690C71"/>
    <w:rsid w:val="006A3FF1"/>
    <w:rsid w:val="006A4932"/>
    <w:rsid w:val="006A4D3F"/>
    <w:rsid w:val="006A5524"/>
    <w:rsid w:val="006A58E1"/>
    <w:rsid w:val="006B054B"/>
    <w:rsid w:val="006B0F55"/>
    <w:rsid w:val="006C15C7"/>
    <w:rsid w:val="006D30A1"/>
    <w:rsid w:val="006D54A9"/>
    <w:rsid w:val="006D6ABF"/>
    <w:rsid w:val="006D79A2"/>
    <w:rsid w:val="006E0415"/>
    <w:rsid w:val="006E47C3"/>
    <w:rsid w:val="006E64BA"/>
    <w:rsid w:val="006F23AF"/>
    <w:rsid w:val="006F62F8"/>
    <w:rsid w:val="00702325"/>
    <w:rsid w:val="00704558"/>
    <w:rsid w:val="007221FC"/>
    <w:rsid w:val="00733ADB"/>
    <w:rsid w:val="00736BA4"/>
    <w:rsid w:val="00743A58"/>
    <w:rsid w:val="00745956"/>
    <w:rsid w:val="00747966"/>
    <w:rsid w:val="00751B67"/>
    <w:rsid w:val="0075272B"/>
    <w:rsid w:val="00756E9D"/>
    <w:rsid w:val="00765375"/>
    <w:rsid w:val="00765A87"/>
    <w:rsid w:val="00766473"/>
    <w:rsid w:val="00783528"/>
    <w:rsid w:val="007978CF"/>
    <w:rsid w:val="007A6605"/>
    <w:rsid w:val="007A6F11"/>
    <w:rsid w:val="007B5652"/>
    <w:rsid w:val="007B73DC"/>
    <w:rsid w:val="007C3DEC"/>
    <w:rsid w:val="007C3F57"/>
    <w:rsid w:val="007C6876"/>
    <w:rsid w:val="007D30C2"/>
    <w:rsid w:val="007D42DB"/>
    <w:rsid w:val="007D7A60"/>
    <w:rsid w:val="007E1369"/>
    <w:rsid w:val="007E484C"/>
    <w:rsid w:val="007E6686"/>
    <w:rsid w:val="007E7E47"/>
    <w:rsid w:val="007F106D"/>
    <w:rsid w:val="007F1D60"/>
    <w:rsid w:val="007F24E7"/>
    <w:rsid w:val="007F62BD"/>
    <w:rsid w:val="0080516F"/>
    <w:rsid w:val="00812AA2"/>
    <w:rsid w:val="00814D20"/>
    <w:rsid w:val="008171D4"/>
    <w:rsid w:val="008227BC"/>
    <w:rsid w:val="00834045"/>
    <w:rsid w:val="00837D9F"/>
    <w:rsid w:val="00837F8C"/>
    <w:rsid w:val="00847FBF"/>
    <w:rsid w:val="00851515"/>
    <w:rsid w:val="00853398"/>
    <w:rsid w:val="008537E6"/>
    <w:rsid w:val="0085434E"/>
    <w:rsid w:val="00857315"/>
    <w:rsid w:val="008642B6"/>
    <w:rsid w:val="008655D0"/>
    <w:rsid w:val="00874557"/>
    <w:rsid w:val="00880C14"/>
    <w:rsid w:val="00880F39"/>
    <w:rsid w:val="00882CF9"/>
    <w:rsid w:val="00890D53"/>
    <w:rsid w:val="00892C4E"/>
    <w:rsid w:val="00895BA3"/>
    <w:rsid w:val="008A209B"/>
    <w:rsid w:val="008A384E"/>
    <w:rsid w:val="008A4CF4"/>
    <w:rsid w:val="008A7104"/>
    <w:rsid w:val="008B2DC8"/>
    <w:rsid w:val="008B3A8E"/>
    <w:rsid w:val="008B5E9A"/>
    <w:rsid w:val="008C23FE"/>
    <w:rsid w:val="008C4FF6"/>
    <w:rsid w:val="008C6B1B"/>
    <w:rsid w:val="008C6FEF"/>
    <w:rsid w:val="008D4361"/>
    <w:rsid w:val="008D4B98"/>
    <w:rsid w:val="008E0C74"/>
    <w:rsid w:val="008E4D8B"/>
    <w:rsid w:val="008E5068"/>
    <w:rsid w:val="008E5506"/>
    <w:rsid w:val="008E7591"/>
    <w:rsid w:val="008F04B9"/>
    <w:rsid w:val="008F3E0C"/>
    <w:rsid w:val="00903812"/>
    <w:rsid w:val="009039E6"/>
    <w:rsid w:val="00906D43"/>
    <w:rsid w:val="00914F59"/>
    <w:rsid w:val="00925FA5"/>
    <w:rsid w:val="00927B03"/>
    <w:rsid w:val="00931DDA"/>
    <w:rsid w:val="00932C64"/>
    <w:rsid w:val="00936B5E"/>
    <w:rsid w:val="0094576F"/>
    <w:rsid w:val="00954984"/>
    <w:rsid w:val="009554C5"/>
    <w:rsid w:val="00962185"/>
    <w:rsid w:val="009642AB"/>
    <w:rsid w:val="009736F7"/>
    <w:rsid w:val="00976038"/>
    <w:rsid w:val="00984CA1"/>
    <w:rsid w:val="00987882"/>
    <w:rsid w:val="00995967"/>
    <w:rsid w:val="00997777"/>
    <w:rsid w:val="009A7DA9"/>
    <w:rsid w:val="009A7DF3"/>
    <w:rsid w:val="009B0E2F"/>
    <w:rsid w:val="009B5AF3"/>
    <w:rsid w:val="009C3270"/>
    <w:rsid w:val="009C7392"/>
    <w:rsid w:val="009D20E6"/>
    <w:rsid w:val="009D37E2"/>
    <w:rsid w:val="009D6645"/>
    <w:rsid w:val="009E05E1"/>
    <w:rsid w:val="009E3212"/>
    <w:rsid w:val="009E45AC"/>
    <w:rsid w:val="009E5306"/>
    <w:rsid w:val="009F4E2B"/>
    <w:rsid w:val="00A029DF"/>
    <w:rsid w:val="00A05F46"/>
    <w:rsid w:val="00A06626"/>
    <w:rsid w:val="00A077BE"/>
    <w:rsid w:val="00A1390A"/>
    <w:rsid w:val="00A1624D"/>
    <w:rsid w:val="00A17529"/>
    <w:rsid w:val="00A234D2"/>
    <w:rsid w:val="00A2584E"/>
    <w:rsid w:val="00A3709F"/>
    <w:rsid w:val="00A4105E"/>
    <w:rsid w:val="00A4234F"/>
    <w:rsid w:val="00A44716"/>
    <w:rsid w:val="00A44E00"/>
    <w:rsid w:val="00A52F30"/>
    <w:rsid w:val="00A61254"/>
    <w:rsid w:val="00A61F9C"/>
    <w:rsid w:val="00A6224A"/>
    <w:rsid w:val="00A64AB2"/>
    <w:rsid w:val="00A72A91"/>
    <w:rsid w:val="00A737A6"/>
    <w:rsid w:val="00A746F3"/>
    <w:rsid w:val="00A75E44"/>
    <w:rsid w:val="00A77348"/>
    <w:rsid w:val="00AA1AA2"/>
    <w:rsid w:val="00AA6D8E"/>
    <w:rsid w:val="00AB3B8A"/>
    <w:rsid w:val="00AC1520"/>
    <w:rsid w:val="00AC15AE"/>
    <w:rsid w:val="00AC2200"/>
    <w:rsid w:val="00AE1C18"/>
    <w:rsid w:val="00AE2848"/>
    <w:rsid w:val="00AE5107"/>
    <w:rsid w:val="00AE715E"/>
    <w:rsid w:val="00AF3EBF"/>
    <w:rsid w:val="00B0712A"/>
    <w:rsid w:val="00B07DDD"/>
    <w:rsid w:val="00B127CE"/>
    <w:rsid w:val="00B13ABC"/>
    <w:rsid w:val="00B24FE2"/>
    <w:rsid w:val="00B27AD5"/>
    <w:rsid w:val="00B3145C"/>
    <w:rsid w:val="00B31D8D"/>
    <w:rsid w:val="00B40756"/>
    <w:rsid w:val="00B44972"/>
    <w:rsid w:val="00B44A1E"/>
    <w:rsid w:val="00B472F4"/>
    <w:rsid w:val="00B47752"/>
    <w:rsid w:val="00B50227"/>
    <w:rsid w:val="00B532E1"/>
    <w:rsid w:val="00B56CD9"/>
    <w:rsid w:val="00B57EBA"/>
    <w:rsid w:val="00B640A6"/>
    <w:rsid w:val="00B6701B"/>
    <w:rsid w:val="00B677ED"/>
    <w:rsid w:val="00B7170D"/>
    <w:rsid w:val="00B74D6D"/>
    <w:rsid w:val="00B76073"/>
    <w:rsid w:val="00B80AE5"/>
    <w:rsid w:val="00B83966"/>
    <w:rsid w:val="00B85077"/>
    <w:rsid w:val="00B87438"/>
    <w:rsid w:val="00B972DC"/>
    <w:rsid w:val="00BA1E15"/>
    <w:rsid w:val="00BA2F38"/>
    <w:rsid w:val="00BA50B6"/>
    <w:rsid w:val="00BB1187"/>
    <w:rsid w:val="00BB2D2D"/>
    <w:rsid w:val="00BB387F"/>
    <w:rsid w:val="00BB7C3F"/>
    <w:rsid w:val="00BC23F0"/>
    <w:rsid w:val="00BC7777"/>
    <w:rsid w:val="00BD35A0"/>
    <w:rsid w:val="00BD4214"/>
    <w:rsid w:val="00BE0196"/>
    <w:rsid w:val="00BE0849"/>
    <w:rsid w:val="00BE45A0"/>
    <w:rsid w:val="00BE4662"/>
    <w:rsid w:val="00BE7097"/>
    <w:rsid w:val="00BE722C"/>
    <w:rsid w:val="00BF3855"/>
    <w:rsid w:val="00C00755"/>
    <w:rsid w:val="00C07B94"/>
    <w:rsid w:val="00C1629E"/>
    <w:rsid w:val="00C177CF"/>
    <w:rsid w:val="00C17AB4"/>
    <w:rsid w:val="00C23C20"/>
    <w:rsid w:val="00C2674C"/>
    <w:rsid w:val="00C348EF"/>
    <w:rsid w:val="00C4696A"/>
    <w:rsid w:val="00C514A5"/>
    <w:rsid w:val="00C573B0"/>
    <w:rsid w:val="00C751D3"/>
    <w:rsid w:val="00C96613"/>
    <w:rsid w:val="00CB3B14"/>
    <w:rsid w:val="00CB6C72"/>
    <w:rsid w:val="00CC535B"/>
    <w:rsid w:val="00CD0A9C"/>
    <w:rsid w:val="00CD1DC5"/>
    <w:rsid w:val="00CD312C"/>
    <w:rsid w:val="00CD4030"/>
    <w:rsid w:val="00CE6382"/>
    <w:rsid w:val="00CF05E2"/>
    <w:rsid w:val="00CF06C9"/>
    <w:rsid w:val="00CF0D2F"/>
    <w:rsid w:val="00CF6AE2"/>
    <w:rsid w:val="00D014A2"/>
    <w:rsid w:val="00D02E77"/>
    <w:rsid w:val="00D06BA8"/>
    <w:rsid w:val="00D129C8"/>
    <w:rsid w:val="00D16D48"/>
    <w:rsid w:val="00D21955"/>
    <w:rsid w:val="00D22465"/>
    <w:rsid w:val="00D238B2"/>
    <w:rsid w:val="00D27512"/>
    <w:rsid w:val="00D331AB"/>
    <w:rsid w:val="00D51C1C"/>
    <w:rsid w:val="00D51C6A"/>
    <w:rsid w:val="00D5402F"/>
    <w:rsid w:val="00D61156"/>
    <w:rsid w:val="00D637A6"/>
    <w:rsid w:val="00D71CA3"/>
    <w:rsid w:val="00D73796"/>
    <w:rsid w:val="00D77BE2"/>
    <w:rsid w:val="00D82F0C"/>
    <w:rsid w:val="00D93B25"/>
    <w:rsid w:val="00D96E0B"/>
    <w:rsid w:val="00D975BC"/>
    <w:rsid w:val="00DB56C4"/>
    <w:rsid w:val="00DB6C3B"/>
    <w:rsid w:val="00DC1A83"/>
    <w:rsid w:val="00DC323F"/>
    <w:rsid w:val="00DC45AC"/>
    <w:rsid w:val="00DC4F82"/>
    <w:rsid w:val="00DC7D4D"/>
    <w:rsid w:val="00DE0BC1"/>
    <w:rsid w:val="00DE7CD3"/>
    <w:rsid w:val="00DF5ACD"/>
    <w:rsid w:val="00DF5E1B"/>
    <w:rsid w:val="00DF6379"/>
    <w:rsid w:val="00E13BA1"/>
    <w:rsid w:val="00E14662"/>
    <w:rsid w:val="00E16AF3"/>
    <w:rsid w:val="00E238CA"/>
    <w:rsid w:val="00E3674E"/>
    <w:rsid w:val="00E40904"/>
    <w:rsid w:val="00E430EC"/>
    <w:rsid w:val="00E445D9"/>
    <w:rsid w:val="00E4602B"/>
    <w:rsid w:val="00E509DE"/>
    <w:rsid w:val="00E53346"/>
    <w:rsid w:val="00E57657"/>
    <w:rsid w:val="00E57B85"/>
    <w:rsid w:val="00E600C3"/>
    <w:rsid w:val="00E60CF3"/>
    <w:rsid w:val="00E61ED2"/>
    <w:rsid w:val="00E63AD8"/>
    <w:rsid w:val="00E64116"/>
    <w:rsid w:val="00E723BE"/>
    <w:rsid w:val="00E762D3"/>
    <w:rsid w:val="00E77864"/>
    <w:rsid w:val="00E80BC4"/>
    <w:rsid w:val="00E81847"/>
    <w:rsid w:val="00E830CB"/>
    <w:rsid w:val="00E83894"/>
    <w:rsid w:val="00E842AC"/>
    <w:rsid w:val="00E84504"/>
    <w:rsid w:val="00E84777"/>
    <w:rsid w:val="00E85B2D"/>
    <w:rsid w:val="00E931C6"/>
    <w:rsid w:val="00E93E91"/>
    <w:rsid w:val="00E9498A"/>
    <w:rsid w:val="00EB1442"/>
    <w:rsid w:val="00EB1830"/>
    <w:rsid w:val="00EB2998"/>
    <w:rsid w:val="00EB5322"/>
    <w:rsid w:val="00EB6A2B"/>
    <w:rsid w:val="00EC3947"/>
    <w:rsid w:val="00ED4731"/>
    <w:rsid w:val="00ED5968"/>
    <w:rsid w:val="00EE0D06"/>
    <w:rsid w:val="00EE3E4A"/>
    <w:rsid w:val="00EE618E"/>
    <w:rsid w:val="00EF15A4"/>
    <w:rsid w:val="00EF1AE5"/>
    <w:rsid w:val="00EF1BF0"/>
    <w:rsid w:val="00EF586B"/>
    <w:rsid w:val="00EF7D7D"/>
    <w:rsid w:val="00F11A97"/>
    <w:rsid w:val="00F13AD3"/>
    <w:rsid w:val="00F1611C"/>
    <w:rsid w:val="00F2235B"/>
    <w:rsid w:val="00F231F2"/>
    <w:rsid w:val="00F27F29"/>
    <w:rsid w:val="00F32000"/>
    <w:rsid w:val="00F514B6"/>
    <w:rsid w:val="00F537A7"/>
    <w:rsid w:val="00F54F11"/>
    <w:rsid w:val="00F575A2"/>
    <w:rsid w:val="00F57C54"/>
    <w:rsid w:val="00F651C4"/>
    <w:rsid w:val="00F732AA"/>
    <w:rsid w:val="00F75F0A"/>
    <w:rsid w:val="00F824A0"/>
    <w:rsid w:val="00F90315"/>
    <w:rsid w:val="00F90BE6"/>
    <w:rsid w:val="00FA1A3F"/>
    <w:rsid w:val="00FA603E"/>
    <w:rsid w:val="00FA64BD"/>
    <w:rsid w:val="00FA6A65"/>
    <w:rsid w:val="00FB23C4"/>
    <w:rsid w:val="00FB4EBA"/>
    <w:rsid w:val="00FB764E"/>
    <w:rsid w:val="00FC0402"/>
    <w:rsid w:val="00FC1F3B"/>
    <w:rsid w:val="00FC4CA7"/>
    <w:rsid w:val="00FC5E20"/>
    <w:rsid w:val="00FD1A38"/>
    <w:rsid w:val="00FE1062"/>
    <w:rsid w:val="00FE5A76"/>
    <w:rsid w:val="00FE66E5"/>
    <w:rsid w:val="00FF05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6B2B3"/>
  <w15:docId w15:val="{9030AF00-3251-4B02-9EAB-3A9B5C38C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ZA"/>
    </w:rPr>
  </w:style>
  <w:style w:type="paragraph" w:styleId="Heading1">
    <w:name w:val="heading 1"/>
    <w:basedOn w:val="Normal"/>
    <w:link w:val="Heading1Char"/>
    <w:uiPriority w:val="1"/>
    <w:qFormat/>
    <w:pPr>
      <w:spacing w:before="20"/>
      <w:ind w:left="864"/>
      <w:outlineLvl w:val="0"/>
    </w:pPr>
    <w:rPr>
      <w:rFonts w:ascii="Calibri" w:eastAsia="Calibri" w:hAnsi="Calibri" w:cs="Calibri"/>
    </w:rPr>
  </w:style>
  <w:style w:type="paragraph" w:styleId="Heading2">
    <w:name w:val="heading 2"/>
    <w:basedOn w:val="Normal"/>
    <w:link w:val="Heading2Char"/>
    <w:uiPriority w:val="1"/>
    <w:unhideWhenUsed/>
    <w:qFormat/>
    <w:pPr>
      <w:ind w:left="480"/>
      <w:outlineLvl w:val="1"/>
    </w:pPr>
    <w:rPr>
      <w:b/>
      <w:bCs/>
      <w:sz w:val="20"/>
      <w:szCs w:val="20"/>
    </w:rPr>
  </w:style>
  <w:style w:type="paragraph" w:styleId="Heading3">
    <w:name w:val="heading 3"/>
    <w:basedOn w:val="Normal"/>
    <w:next w:val="Normal"/>
    <w:link w:val="Heading3Char"/>
    <w:uiPriority w:val="1"/>
    <w:qFormat/>
    <w:rsid w:val="00FC4CA7"/>
    <w:pPr>
      <w:adjustRightInd w:val="0"/>
      <w:spacing w:before="66"/>
      <w:ind w:left="123"/>
      <w:outlineLvl w:val="2"/>
    </w:pPr>
    <w:rPr>
      <w:rFonts w:ascii="Arial" w:eastAsiaTheme="minorEastAsia" w:hAnsi="Arial" w:cs="Arial"/>
      <w:b/>
      <w:bCs/>
      <w:sz w:val="31"/>
      <w:szCs w:val="31"/>
      <w:lang w:eastAsia="en-ZA"/>
    </w:rPr>
  </w:style>
  <w:style w:type="paragraph" w:styleId="Heading4">
    <w:name w:val="heading 4"/>
    <w:basedOn w:val="Normal"/>
    <w:next w:val="Normal"/>
    <w:link w:val="Heading4Char"/>
    <w:uiPriority w:val="1"/>
    <w:qFormat/>
    <w:rsid w:val="00FC4CA7"/>
    <w:pPr>
      <w:adjustRightInd w:val="0"/>
      <w:spacing w:line="230" w:lineRule="exact"/>
      <w:ind w:left="260"/>
      <w:outlineLvl w:val="3"/>
    </w:pPr>
    <w:rPr>
      <w:rFonts w:ascii="Times New Roman" w:eastAsiaTheme="minorEastAsia" w:hAnsi="Times New Roman" w:cs="Times New Roman"/>
      <w:sz w:val="25"/>
      <w:szCs w:val="25"/>
      <w:lang w:eastAsia="en-ZA"/>
    </w:rPr>
  </w:style>
  <w:style w:type="paragraph" w:styleId="Heading5">
    <w:name w:val="heading 5"/>
    <w:basedOn w:val="Normal"/>
    <w:next w:val="Normal"/>
    <w:link w:val="Heading5Char"/>
    <w:uiPriority w:val="1"/>
    <w:qFormat/>
    <w:rsid w:val="00FC4CA7"/>
    <w:pPr>
      <w:adjustRightInd w:val="0"/>
      <w:ind w:left="118"/>
      <w:outlineLvl w:val="4"/>
    </w:pPr>
    <w:rPr>
      <w:rFonts w:ascii="Arial" w:eastAsiaTheme="minorEastAsia" w:hAnsi="Arial" w:cs="Arial"/>
      <w:sz w:val="24"/>
      <w:szCs w:val="24"/>
      <w:lang w:eastAsia="en-ZA"/>
    </w:rPr>
  </w:style>
  <w:style w:type="paragraph" w:styleId="Heading6">
    <w:name w:val="heading 6"/>
    <w:basedOn w:val="Normal"/>
    <w:next w:val="Normal"/>
    <w:link w:val="Heading6Char"/>
    <w:uiPriority w:val="1"/>
    <w:qFormat/>
    <w:rsid w:val="00FC4CA7"/>
    <w:pPr>
      <w:adjustRightInd w:val="0"/>
      <w:jc w:val="center"/>
      <w:outlineLvl w:val="5"/>
    </w:pPr>
    <w:rPr>
      <w:rFonts w:ascii="Arial" w:eastAsiaTheme="minorEastAsia" w:hAnsi="Arial" w:cs="Arial"/>
      <w:b/>
      <w:bCs/>
      <w:sz w:val="23"/>
      <w:szCs w:val="23"/>
      <w:lang w:eastAsia="en-ZA"/>
    </w:rPr>
  </w:style>
  <w:style w:type="paragraph" w:styleId="Heading7">
    <w:name w:val="heading 7"/>
    <w:basedOn w:val="Normal"/>
    <w:next w:val="Normal"/>
    <w:link w:val="Heading7Char"/>
    <w:uiPriority w:val="1"/>
    <w:qFormat/>
    <w:rsid w:val="00FC4CA7"/>
    <w:pPr>
      <w:adjustRightInd w:val="0"/>
      <w:ind w:left="2095"/>
      <w:outlineLvl w:val="6"/>
    </w:pPr>
    <w:rPr>
      <w:rFonts w:ascii="Arial" w:eastAsiaTheme="minorEastAsia" w:hAnsi="Arial" w:cs="Arial"/>
      <w:sz w:val="23"/>
      <w:szCs w:val="23"/>
      <w:lang w:eastAsia="en-ZA"/>
    </w:rPr>
  </w:style>
  <w:style w:type="paragraph" w:styleId="Heading8">
    <w:name w:val="heading 8"/>
    <w:basedOn w:val="Normal"/>
    <w:next w:val="Normal"/>
    <w:link w:val="Heading8Char"/>
    <w:uiPriority w:val="1"/>
    <w:qFormat/>
    <w:rsid w:val="00FC4CA7"/>
    <w:pPr>
      <w:adjustRightInd w:val="0"/>
      <w:spacing w:before="98"/>
      <w:ind w:left="5166"/>
      <w:outlineLvl w:val="7"/>
    </w:pPr>
    <w:rPr>
      <w:rFonts w:ascii="Arial" w:eastAsiaTheme="minorEastAsia" w:hAnsi="Arial" w:cs="Arial"/>
      <w:b/>
      <w:bCs/>
      <w:lang w:eastAsia="en-ZA"/>
    </w:rPr>
  </w:style>
  <w:style w:type="paragraph" w:styleId="Heading9">
    <w:name w:val="heading 9"/>
    <w:basedOn w:val="Normal"/>
    <w:next w:val="Normal"/>
    <w:link w:val="Heading9Char"/>
    <w:uiPriority w:val="1"/>
    <w:unhideWhenUsed/>
    <w:qFormat/>
    <w:rsid w:val="0037685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139"/>
    </w:pPr>
    <w:rPr>
      <w:rFonts w:ascii="Calibri" w:eastAsia="Calibri" w:hAnsi="Calibri" w:cs="Calibri"/>
      <w:b/>
      <w:bCs/>
    </w:rPr>
  </w:style>
  <w:style w:type="paragraph" w:styleId="TOC2">
    <w:name w:val="toc 2"/>
    <w:basedOn w:val="Normal"/>
    <w:uiPriority w:val="39"/>
    <w:qFormat/>
    <w:pPr>
      <w:spacing w:before="21"/>
      <w:ind w:left="140"/>
    </w:pPr>
    <w:rPr>
      <w:rFonts w:ascii="Calibri" w:eastAsia="Calibri" w:hAnsi="Calibri" w:cs="Calibri"/>
      <w:b/>
      <w:bCs/>
    </w:rPr>
  </w:style>
  <w:style w:type="paragraph" w:styleId="TOC3">
    <w:name w:val="toc 3"/>
    <w:basedOn w:val="Normal"/>
    <w:uiPriority w:val="39"/>
    <w:qFormat/>
    <w:pPr>
      <w:spacing w:before="119"/>
      <w:ind w:left="342"/>
    </w:pPr>
    <w:rPr>
      <w:rFonts w:ascii="Calibri" w:eastAsia="Calibri" w:hAnsi="Calibri" w:cs="Calibri"/>
    </w:rPr>
  </w:style>
  <w:style w:type="paragraph" w:styleId="TOC4">
    <w:name w:val="toc 4"/>
    <w:basedOn w:val="Normal"/>
    <w:uiPriority w:val="1"/>
    <w:qFormat/>
    <w:pPr>
      <w:spacing w:before="120"/>
      <w:ind w:left="576"/>
    </w:pPr>
    <w:rPr>
      <w:rFonts w:ascii="Calibri" w:eastAsia="Calibri" w:hAnsi="Calibri" w:cs="Calibri"/>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19"/>
      <w:ind w:left="140"/>
    </w:pPr>
    <w:rPr>
      <w:rFonts w:ascii="Calibri Light" w:eastAsia="Calibri Light" w:hAnsi="Calibri Light" w:cs="Calibri Light"/>
      <w:sz w:val="32"/>
      <w:szCs w:val="32"/>
    </w:rPr>
  </w:style>
  <w:style w:type="paragraph" w:styleId="ListParagraph">
    <w:name w:val="List Paragraph"/>
    <w:basedOn w:val="Normal"/>
    <w:uiPriority w:val="1"/>
    <w:qFormat/>
    <w:pPr>
      <w:ind w:left="1200" w:hanging="364"/>
    </w:pPr>
  </w:style>
  <w:style w:type="paragraph" w:customStyle="1" w:styleId="TableParagraph">
    <w:name w:val="Table Paragraph"/>
    <w:basedOn w:val="Normal"/>
    <w:uiPriority w:val="1"/>
    <w:qFormat/>
    <w:pPr>
      <w:ind w:left="130"/>
    </w:pPr>
  </w:style>
  <w:style w:type="character" w:customStyle="1" w:styleId="Heading9Char">
    <w:name w:val="Heading 9 Char"/>
    <w:basedOn w:val="DefaultParagraphFont"/>
    <w:link w:val="Heading9"/>
    <w:uiPriority w:val="1"/>
    <w:rsid w:val="00376856"/>
    <w:rPr>
      <w:rFonts w:asciiTheme="majorHAnsi" w:eastAsiaTheme="majorEastAsia" w:hAnsiTheme="majorHAnsi" w:cstheme="majorBidi"/>
      <w:i/>
      <w:iCs/>
      <w:color w:val="272727" w:themeColor="text1" w:themeTint="D8"/>
      <w:sz w:val="21"/>
      <w:szCs w:val="21"/>
      <w:lang w:val="en-ZA"/>
    </w:rPr>
  </w:style>
  <w:style w:type="character" w:customStyle="1" w:styleId="Heading3Char">
    <w:name w:val="Heading 3 Char"/>
    <w:basedOn w:val="DefaultParagraphFont"/>
    <w:link w:val="Heading3"/>
    <w:uiPriority w:val="1"/>
    <w:rsid w:val="00FC4CA7"/>
    <w:rPr>
      <w:rFonts w:ascii="Arial" w:eastAsiaTheme="minorEastAsia" w:hAnsi="Arial" w:cs="Arial"/>
      <w:b/>
      <w:bCs/>
      <w:sz w:val="31"/>
      <w:szCs w:val="31"/>
      <w:lang w:val="en-ZA" w:eastAsia="en-ZA"/>
    </w:rPr>
  </w:style>
  <w:style w:type="character" w:customStyle="1" w:styleId="Heading4Char">
    <w:name w:val="Heading 4 Char"/>
    <w:basedOn w:val="DefaultParagraphFont"/>
    <w:link w:val="Heading4"/>
    <w:uiPriority w:val="1"/>
    <w:rsid w:val="00FC4CA7"/>
    <w:rPr>
      <w:rFonts w:ascii="Times New Roman" w:eastAsiaTheme="minorEastAsia" w:hAnsi="Times New Roman" w:cs="Times New Roman"/>
      <w:sz w:val="25"/>
      <w:szCs w:val="25"/>
      <w:lang w:val="en-ZA" w:eastAsia="en-ZA"/>
    </w:rPr>
  </w:style>
  <w:style w:type="character" w:customStyle="1" w:styleId="Heading5Char">
    <w:name w:val="Heading 5 Char"/>
    <w:basedOn w:val="DefaultParagraphFont"/>
    <w:link w:val="Heading5"/>
    <w:uiPriority w:val="1"/>
    <w:rsid w:val="00FC4CA7"/>
    <w:rPr>
      <w:rFonts w:ascii="Arial" w:eastAsiaTheme="minorEastAsia" w:hAnsi="Arial" w:cs="Arial"/>
      <w:sz w:val="24"/>
      <w:szCs w:val="24"/>
      <w:lang w:val="en-ZA" w:eastAsia="en-ZA"/>
    </w:rPr>
  </w:style>
  <w:style w:type="character" w:customStyle="1" w:styleId="Heading6Char">
    <w:name w:val="Heading 6 Char"/>
    <w:basedOn w:val="DefaultParagraphFont"/>
    <w:link w:val="Heading6"/>
    <w:uiPriority w:val="1"/>
    <w:rsid w:val="00FC4CA7"/>
    <w:rPr>
      <w:rFonts w:ascii="Arial" w:eastAsiaTheme="minorEastAsia" w:hAnsi="Arial" w:cs="Arial"/>
      <w:b/>
      <w:bCs/>
      <w:sz w:val="23"/>
      <w:szCs w:val="23"/>
      <w:lang w:val="en-ZA" w:eastAsia="en-ZA"/>
    </w:rPr>
  </w:style>
  <w:style w:type="character" w:customStyle="1" w:styleId="Heading7Char">
    <w:name w:val="Heading 7 Char"/>
    <w:basedOn w:val="DefaultParagraphFont"/>
    <w:link w:val="Heading7"/>
    <w:uiPriority w:val="1"/>
    <w:rsid w:val="00FC4CA7"/>
    <w:rPr>
      <w:rFonts w:ascii="Arial" w:eastAsiaTheme="minorEastAsia" w:hAnsi="Arial" w:cs="Arial"/>
      <w:sz w:val="23"/>
      <w:szCs w:val="23"/>
      <w:lang w:val="en-ZA" w:eastAsia="en-ZA"/>
    </w:rPr>
  </w:style>
  <w:style w:type="character" w:customStyle="1" w:styleId="Heading8Char">
    <w:name w:val="Heading 8 Char"/>
    <w:basedOn w:val="DefaultParagraphFont"/>
    <w:link w:val="Heading8"/>
    <w:uiPriority w:val="1"/>
    <w:rsid w:val="00FC4CA7"/>
    <w:rPr>
      <w:rFonts w:ascii="Arial" w:eastAsiaTheme="minorEastAsia" w:hAnsi="Arial" w:cs="Arial"/>
      <w:b/>
      <w:bCs/>
      <w:lang w:val="en-ZA" w:eastAsia="en-ZA"/>
    </w:rPr>
  </w:style>
  <w:style w:type="character" w:customStyle="1" w:styleId="Heading1Char">
    <w:name w:val="Heading 1 Char"/>
    <w:basedOn w:val="DefaultParagraphFont"/>
    <w:link w:val="Heading1"/>
    <w:uiPriority w:val="1"/>
    <w:rsid w:val="00FC4CA7"/>
    <w:rPr>
      <w:rFonts w:ascii="Calibri" w:eastAsia="Calibri" w:hAnsi="Calibri" w:cs="Calibri"/>
      <w:lang w:val="en-ZA"/>
    </w:rPr>
  </w:style>
  <w:style w:type="character" w:customStyle="1" w:styleId="Heading2Char">
    <w:name w:val="Heading 2 Char"/>
    <w:basedOn w:val="DefaultParagraphFont"/>
    <w:link w:val="Heading2"/>
    <w:uiPriority w:val="1"/>
    <w:rsid w:val="00FC4CA7"/>
    <w:rPr>
      <w:rFonts w:ascii="Tahoma" w:eastAsia="Tahoma" w:hAnsi="Tahoma" w:cs="Tahoma"/>
      <w:b/>
      <w:bCs/>
      <w:sz w:val="20"/>
      <w:szCs w:val="20"/>
      <w:lang w:val="en-ZA"/>
    </w:rPr>
  </w:style>
  <w:style w:type="character" w:customStyle="1" w:styleId="BodyTextChar">
    <w:name w:val="Body Text Char"/>
    <w:basedOn w:val="DefaultParagraphFont"/>
    <w:link w:val="BodyText"/>
    <w:uiPriority w:val="1"/>
    <w:rsid w:val="00FC4CA7"/>
    <w:rPr>
      <w:rFonts w:ascii="Tahoma" w:eastAsia="Tahoma" w:hAnsi="Tahoma" w:cs="Tahoma"/>
      <w:sz w:val="20"/>
      <w:szCs w:val="20"/>
      <w:lang w:val="en-ZA"/>
    </w:rPr>
  </w:style>
  <w:style w:type="paragraph" w:styleId="Header">
    <w:name w:val="header"/>
    <w:basedOn w:val="Normal"/>
    <w:link w:val="HeaderChar"/>
    <w:uiPriority w:val="99"/>
    <w:unhideWhenUsed/>
    <w:rsid w:val="00FC4CA7"/>
    <w:pPr>
      <w:tabs>
        <w:tab w:val="center" w:pos="4513"/>
        <w:tab w:val="right" w:pos="9026"/>
      </w:tabs>
      <w:adjustRightInd w:val="0"/>
    </w:pPr>
    <w:rPr>
      <w:rFonts w:ascii="Arial" w:eastAsiaTheme="minorEastAsia" w:hAnsi="Arial" w:cs="Arial"/>
      <w:lang w:eastAsia="en-ZA"/>
    </w:rPr>
  </w:style>
  <w:style w:type="character" w:customStyle="1" w:styleId="HeaderChar">
    <w:name w:val="Header Char"/>
    <w:basedOn w:val="DefaultParagraphFont"/>
    <w:link w:val="Header"/>
    <w:uiPriority w:val="99"/>
    <w:rsid w:val="00FC4CA7"/>
    <w:rPr>
      <w:rFonts w:ascii="Arial" w:eastAsiaTheme="minorEastAsia" w:hAnsi="Arial" w:cs="Arial"/>
      <w:lang w:val="en-ZA" w:eastAsia="en-ZA"/>
    </w:rPr>
  </w:style>
  <w:style w:type="paragraph" w:styleId="Footer">
    <w:name w:val="footer"/>
    <w:basedOn w:val="Normal"/>
    <w:link w:val="FooterChar"/>
    <w:uiPriority w:val="99"/>
    <w:unhideWhenUsed/>
    <w:rsid w:val="00FC4CA7"/>
    <w:pPr>
      <w:tabs>
        <w:tab w:val="center" w:pos="4513"/>
        <w:tab w:val="right" w:pos="9026"/>
      </w:tabs>
      <w:adjustRightInd w:val="0"/>
    </w:pPr>
    <w:rPr>
      <w:rFonts w:ascii="Arial" w:eastAsiaTheme="minorEastAsia" w:hAnsi="Arial" w:cs="Arial"/>
      <w:lang w:eastAsia="en-ZA"/>
    </w:rPr>
  </w:style>
  <w:style w:type="character" w:customStyle="1" w:styleId="FooterChar">
    <w:name w:val="Footer Char"/>
    <w:basedOn w:val="DefaultParagraphFont"/>
    <w:link w:val="Footer"/>
    <w:uiPriority w:val="99"/>
    <w:rsid w:val="00FC4CA7"/>
    <w:rPr>
      <w:rFonts w:ascii="Arial" w:eastAsiaTheme="minorEastAsia" w:hAnsi="Arial" w:cs="Arial"/>
      <w:lang w:val="en-ZA" w:eastAsia="en-ZA"/>
    </w:rPr>
  </w:style>
  <w:style w:type="paragraph" w:styleId="TOCHeading">
    <w:name w:val="TOC Heading"/>
    <w:basedOn w:val="Heading1"/>
    <w:next w:val="Normal"/>
    <w:uiPriority w:val="39"/>
    <w:unhideWhenUsed/>
    <w:qFormat/>
    <w:rsid w:val="00FC4CA7"/>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FC4CA7"/>
    <w:rPr>
      <w:color w:val="0000FF" w:themeColor="hyperlink"/>
      <w:u w:val="single"/>
    </w:rPr>
  </w:style>
  <w:style w:type="table" w:styleId="TableGrid">
    <w:name w:val="Table Grid"/>
    <w:basedOn w:val="TableNormal"/>
    <w:uiPriority w:val="39"/>
    <w:rsid w:val="00A773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3E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EBF"/>
    <w:rPr>
      <w:rFonts w:ascii="Segoe UI" w:eastAsia="Tahoma" w:hAnsi="Segoe UI" w:cs="Segoe UI"/>
      <w:sz w:val="18"/>
      <w:szCs w:val="18"/>
      <w:lang w:val="en-ZA"/>
    </w:rPr>
  </w:style>
  <w:style w:type="character" w:styleId="Strong">
    <w:name w:val="Strong"/>
    <w:basedOn w:val="DefaultParagraphFont"/>
    <w:uiPriority w:val="22"/>
    <w:qFormat/>
    <w:rsid w:val="009E5306"/>
    <w:rPr>
      <w:b/>
      <w:bCs/>
    </w:rPr>
  </w:style>
  <w:style w:type="character" w:styleId="UnresolvedMention">
    <w:name w:val="Unresolved Mention"/>
    <w:basedOn w:val="DefaultParagraphFont"/>
    <w:uiPriority w:val="99"/>
    <w:semiHidden/>
    <w:unhideWhenUsed/>
    <w:rsid w:val="005A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1696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5776</Words>
  <Characters>32929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Fixionate</dc:creator>
  <cp:keywords/>
  <dc:description/>
  <cp:lastModifiedBy>Fixionate</cp:lastModifiedBy>
  <cp:revision>3</cp:revision>
  <cp:lastPrinted>2020-11-09T12:48:00Z</cp:lastPrinted>
  <dcterms:created xsi:type="dcterms:W3CDTF">2021-03-18T19:58:00Z</dcterms:created>
  <dcterms:modified xsi:type="dcterms:W3CDTF">2021-03-25T11:56:00Z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2020-09-21T00:00:00Z</vt:filetime>
  </property>
  <property fmtid="{D5CDD505-2E9C-101B-9397-08002B2CF9AE}" pid="3" name="Creator">
    <vt:lpwstr>Acrobat PDFMaker 20 for Word</vt:lpwstr>
  </property>
  <property fmtid="{D5CDD505-2E9C-101B-9397-08002B2CF9AE}" pid="4" name="LastSaved">
    <vt:filetime>2020-11-01T00:00:00Z</vt:filetime>
  </property>
</Properties>
</file>